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23CCE" w14:textId="77777777" w:rsidR="000040B6" w:rsidRDefault="000040B6" w:rsidP="005812C6">
      <w:pPr>
        <w:pStyle w:val="Default"/>
        <w:rPr>
          <w:rFonts w:asciiTheme="minorHAnsi" w:hAnsiTheme="minorHAnsi" w:cstheme="minorHAnsi"/>
          <w:b/>
          <w:bCs/>
          <w:sz w:val="28"/>
          <w:szCs w:val="28"/>
          <w:lang w:val="uk-UA"/>
        </w:rPr>
      </w:pPr>
    </w:p>
    <w:p w14:paraId="47E83291" w14:textId="14132581" w:rsidR="003A7B23" w:rsidRPr="00671646" w:rsidRDefault="006057E4" w:rsidP="005812C6">
      <w:pPr>
        <w:pStyle w:val="Default"/>
        <w:jc w:val="center"/>
        <w:rPr>
          <w:sz w:val="28"/>
          <w:szCs w:val="28"/>
          <w:lang w:val="uk-UA"/>
        </w:rPr>
      </w:pPr>
      <w:r w:rsidRPr="00671646">
        <w:rPr>
          <w:sz w:val="28"/>
          <w:szCs w:val="28"/>
          <w:lang w:val="uk-UA"/>
        </w:rPr>
        <w:t>ЧЕМПІОНАТ УКРАЇНИ (ДОРОСЛІ, ЮНІОРИ, ЮНАКИ),</w:t>
      </w:r>
    </w:p>
    <w:p w14:paraId="26AF4AF0" w14:textId="5462CE76" w:rsidR="003A7B23" w:rsidRPr="00671646" w:rsidRDefault="006057E4" w:rsidP="005812C6">
      <w:pPr>
        <w:pStyle w:val="Default"/>
        <w:jc w:val="center"/>
        <w:rPr>
          <w:sz w:val="28"/>
          <w:szCs w:val="28"/>
          <w:lang w:val="uk-UA"/>
        </w:rPr>
      </w:pPr>
      <w:r w:rsidRPr="00671646">
        <w:rPr>
          <w:sz w:val="28"/>
          <w:szCs w:val="28"/>
          <w:lang w:val="uk-UA"/>
        </w:rPr>
        <w:t>КУБОК УКРАЇНИ  (ЕТАПИ) ЗІ СПОРТИВНОГО ОРІЄНТУВАННЯ (ТРЕЙЛ)</w:t>
      </w:r>
    </w:p>
    <w:p w14:paraId="094B710E" w14:textId="4B48B987" w:rsidR="003A7B23" w:rsidRPr="00671646" w:rsidRDefault="003A7B23" w:rsidP="005812C6">
      <w:pPr>
        <w:pStyle w:val="Default"/>
        <w:rPr>
          <w:sz w:val="28"/>
          <w:szCs w:val="28"/>
          <w:lang w:val="uk-UA"/>
        </w:rPr>
      </w:pPr>
    </w:p>
    <w:p w14:paraId="55A14A9E" w14:textId="77777777" w:rsidR="00893A55" w:rsidRDefault="00893A55" w:rsidP="005812C6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14:paraId="71B6089E" w14:textId="4AFAA97B" w:rsidR="00893A55" w:rsidRPr="00893A55" w:rsidRDefault="00893A55" w:rsidP="005812C6">
      <w:pPr>
        <w:pStyle w:val="Default"/>
        <w:jc w:val="center"/>
        <w:rPr>
          <w:b/>
          <w:bCs/>
          <w:sz w:val="32"/>
          <w:szCs w:val="32"/>
          <w:lang w:val="uk-UA"/>
        </w:rPr>
      </w:pPr>
      <w:r w:rsidRPr="00893A55">
        <w:rPr>
          <w:b/>
          <w:bCs/>
          <w:sz w:val="32"/>
          <w:szCs w:val="32"/>
          <w:lang w:val="uk-UA"/>
        </w:rPr>
        <w:t xml:space="preserve">БЮЛЕТЕНЬ </w:t>
      </w:r>
      <w:r w:rsidR="00430DB1" w:rsidRPr="001B5137">
        <w:rPr>
          <w:b/>
          <w:bCs/>
          <w:sz w:val="32"/>
          <w:szCs w:val="32"/>
          <w:lang w:val="uk-UA"/>
        </w:rPr>
        <w:t>2</w:t>
      </w:r>
    </w:p>
    <w:p w14:paraId="16DB42B4" w14:textId="77777777" w:rsidR="00893A55" w:rsidRDefault="00893A55" w:rsidP="005812C6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14:paraId="749AC43C" w14:textId="77777777" w:rsidR="00893A55" w:rsidRDefault="00893A55" w:rsidP="005812C6">
      <w:pPr>
        <w:pStyle w:val="Default"/>
        <w:jc w:val="center"/>
        <w:rPr>
          <w:b/>
          <w:bCs/>
          <w:sz w:val="28"/>
          <w:szCs w:val="28"/>
          <w:lang w:val="uk-UA"/>
        </w:rPr>
      </w:pPr>
    </w:p>
    <w:p w14:paraId="640094F8" w14:textId="067932AF" w:rsidR="003A7B23" w:rsidRPr="00671646" w:rsidRDefault="003A7B23" w:rsidP="005812C6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671646">
        <w:rPr>
          <w:b/>
          <w:bCs/>
          <w:sz w:val="28"/>
          <w:szCs w:val="28"/>
          <w:lang w:val="uk-UA"/>
        </w:rPr>
        <w:t>ОРГАНІЗАТОРИ</w:t>
      </w:r>
    </w:p>
    <w:p w14:paraId="22F8CDFC" w14:textId="77777777" w:rsidR="003A7B23" w:rsidRPr="00EE16FA" w:rsidRDefault="003A7B23" w:rsidP="005812C6">
      <w:pPr>
        <w:pStyle w:val="Default"/>
        <w:rPr>
          <w:lang w:val="uk-UA"/>
        </w:rPr>
      </w:pPr>
      <w:r w:rsidRPr="00EE16FA">
        <w:rPr>
          <w:lang w:val="uk-UA"/>
        </w:rPr>
        <w:t>Міністерство молоді та спорту України</w:t>
      </w:r>
    </w:p>
    <w:p w14:paraId="3E03090D" w14:textId="77777777" w:rsidR="003A7B23" w:rsidRPr="00EE16FA" w:rsidRDefault="003A7B23" w:rsidP="005812C6">
      <w:pPr>
        <w:pStyle w:val="Default"/>
        <w:rPr>
          <w:lang w:val="uk-UA"/>
        </w:rPr>
      </w:pPr>
      <w:r w:rsidRPr="00EE16FA">
        <w:rPr>
          <w:lang w:val="uk-UA"/>
        </w:rPr>
        <w:t>Федерація спортивного орієнтування України</w:t>
      </w:r>
    </w:p>
    <w:p w14:paraId="5B9438D9" w14:textId="26264D04" w:rsidR="003A7B23" w:rsidRDefault="003A7B23" w:rsidP="005812C6">
      <w:pPr>
        <w:pStyle w:val="Default"/>
        <w:rPr>
          <w:lang w:val="uk-UA"/>
        </w:rPr>
      </w:pPr>
      <w:r w:rsidRPr="00EE16FA">
        <w:rPr>
          <w:lang w:val="uk-UA"/>
        </w:rPr>
        <w:t xml:space="preserve">Відокремлений підрозділ громадської організації «ФСОУ» у </w:t>
      </w:r>
      <w:r w:rsidR="000B6107">
        <w:rPr>
          <w:lang w:val="uk-UA"/>
        </w:rPr>
        <w:t>Дніпропетровській</w:t>
      </w:r>
      <w:r w:rsidRPr="00EE16FA">
        <w:rPr>
          <w:lang w:val="uk-UA"/>
        </w:rPr>
        <w:t xml:space="preserve"> області</w:t>
      </w:r>
    </w:p>
    <w:p w14:paraId="77023A7E" w14:textId="77777777" w:rsidR="00105E6F" w:rsidRPr="00EE16FA" w:rsidRDefault="00105E6F" w:rsidP="005812C6">
      <w:pPr>
        <w:pStyle w:val="Default"/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53"/>
      </w:tblGrid>
      <w:tr w:rsidR="003A7B23" w:rsidRPr="00EE16FA" w14:paraId="4B6AD27F" w14:textId="77777777" w:rsidTr="003A7B23">
        <w:tc>
          <w:tcPr>
            <w:tcW w:w="3397" w:type="dxa"/>
          </w:tcPr>
          <w:p w14:paraId="1DF77383" w14:textId="09EEA470" w:rsidR="003A7B23" w:rsidRPr="00EE16FA" w:rsidRDefault="003A7B23" w:rsidP="005812C6">
            <w:pPr>
              <w:pStyle w:val="Default"/>
              <w:rPr>
                <w:lang w:val="uk-UA"/>
              </w:rPr>
            </w:pPr>
            <w:r w:rsidRPr="00EE16FA">
              <w:rPr>
                <w:lang w:val="uk-UA"/>
              </w:rPr>
              <w:t xml:space="preserve">Головний суддя </w:t>
            </w:r>
          </w:p>
        </w:tc>
        <w:tc>
          <w:tcPr>
            <w:tcW w:w="5953" w:type="dxa"/>
          </w:tcPr>
          <w:p w14:paraId="39173C23" w14:textId="2C04C089" w:rsidR="003A7B23" w:rsidRPr="00EE16FA" w:rsidRDefault="00032B5B" w:rsidP="005812C6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Заєрко Валерій</w:t>
            </w:r>
            <w:r w:rsidR="003A7B23" w:rsidRPr="00EE16FA">
              <w:rPr>
                <w:lang w:val="uk-UA"/>
              </w:rPr>
              <w:t>, СНК</w:t>
            </w:r>
          </w:p>
        </w:tc>
      </w:tr>
      <w:tr w:rsidR="003A7B23" w:rsidRPr="00EE16FA" w14:paraId="40052182" w14:textId="77777777" w:rsidTr="003A7B23">
        <w:tc>
          <w:tcPr>
            <w:tcW w:w="3397" w:type="dxa"/>
          </w:tcPr>
          <w:p w14:paraId="5C1A2C6D" w14:textId="18637DD7" w:rsidR="003A7B23" w:rsidRPr="00EE16FA" w:rsidRDefault="003A7B23" w:rsidP="005812C6">
            <w:pPr>
              <w:pStyle w:val="Default"/>
              <w:rPr>
                <w:lang w:val="uk-UA"/>
              </w:rPr>
            </w:pPr>
            <w:r w:rsidRPr="00EE16FA">
              <w:rPr>
                <w:lang w:val="uk-UA"/>
              </w:rPr>
              <w:t>Головний секретар</w:t>
            </w:r>
          </w:p>
        </w:tc>
        <w:tc>
          <w:tcPr>
            <w:tcW w:w="5953" w:type="dxa"/>
          </w:tcPr>
          <w:p w14:paraId="732726B7" w14:textId="5E7662D6" w:rsidR="003A7B23" w:rsidRPr="00EE16FA" w:rsidRDefault="00565C58" w:rsidP="005812C6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Макс</w:t>
            </w:r>
            <w:r w:rsidR="008E1863">
              <w:rPr>
                <w:lang w:val="uk-UA"/>
              </w:rPr>
              <w:t>і</w:t>
            </w:r>
            <w:bookmarkStart w:id="0" w:name="_GoBack"/>
            <w:bookmarkEnd w:id="0"/>
            <w:r>
              <w:rPr>
                <w:lang w:val="uk-UA"/>
              </w:rPr>
              <w:t>мова Галина</w:t>
            </w:r>
            <w:r w:rsidR="003A7B23" w:rsidRPr="00EE16FA">
              <w:rPr>
                <w:lang w:val="uk-UA"/>
              </w:rPr>
              <w:t>, СНК</w:t>
            </w:r>
          </w:p>
        </w:tc>
      </w:tr>
      <w:tr w:rsidR="003A7B23" w:rsidRPr="008E1863" w14:paraId="5B8FAD17" w14:textId="77777777" w:rsidTr="003A7B23">
        <w:tc>
          <w:tcPr>
            <w:tcW w:w="3397" w:type="dxa"/>
          </w:tcPr>
          <w:p w14:paraId="0FC818F6" w14:textId="3EE39016" w:rsidR="003A7B23" w:rsidRPr="00EE16FA" w:rsidRDefault="003A7B23" w:rsidP="005812C6">
            <w:pPr>
              <w:pStyle w:val="Default"/>
              <w:rPr>
                <w:lang w:val="uk-UA"/>
              </w:rPr>
            </w:pPr>
            <w:r w:rsidRPr="00EE16FA">
              <w:rPr>
                <w:lang w:val="uk-UA"/>
              </w:rPr>
              <w:t>Начальник дистанцій</w:t>
            </w:r>
          </w:p>
        </w:tc>
        <w:tc>
          <w:tcPr>
            <w:tcW w:w="5953" w:type="dxa"/>
          </w:tcPr>
          <w:p w14:paraId="0A723CB5" w14:textId="2DD32DEE" w:rsidR="003A7B23" w:rsidRPr="00EE16FA" w:rsidRDefault="000B6107" w:rsidP="005812C6">
            <w:pPr>
              <w:pStyle w:val="Default"/>
              <w:rPr>
                <w:lang w:val="uk-UA"/>
              </w:rPr>
            </w:pPr>
            <w:r>
              <w:rPr>
                <w:lang w:val="uk-UA"/>
              </w:rPr>
              <w:t>Курочкін Дмитро</w:t>
            </w:r>
            <w:r w:rsidR="003A7B23" w:rsidRPr="00EE16FA">
              <w:rPr>
                <w:lang w:val="uk-UA"/>
              </w:rPr>
              <w:t xml:space="preserve">, </w:t>
            </w:r>
            <w:r>
              <w:rPr>
                <w:lang w:val="uk-UA"/>
              </w:rPr>
              <w:t>суддя 2-ї кат</w:t>
            </w:r>
          </w:p>
        </w:tc>
      </w:tr>
    </w:tbl>
    <w:p w14:paraId="66F7446F" w14:textId="77777777" w:rsidR="003A7B23" w:rsidRPr="00EE16FA" w:rsidRDefault="003A7B23" w:rsidP="005812C6">
      <w:pPr>
        <w:pStyle w:val="Default"/>
        <w:rPr>
          <w:lang w:val="uk-UA"/>
        </w:rPr>
      </w:pPr>
    </w:p>
    <w:p w14:paraId="58C0EA7E" w14:textId="7449E65E" w:rsidR="000B6107" w:rsidRDefault="000B6107" w:rsidP="005812C6">
      <w:pPr>
        <w:pStyle w:val="Default"/>
        <w:rPr>
          <w:b/>
          <w:bCs/>
          <w:lang w:val="uk-UA"/>
        </w:rPr>
      </w:pPr>
      <w:r>
        <w:rPr>
          <w:b/>
          <w:bCs/>
          <w:lang w:val="uk-UA"/>
        </w:rPr>
        <w:t xml:space="preserve">Терміни та місце проведення змагань: </w:t>
      </w:r>
      <w:r w:rsidR="00122974">
        <w:rPr>
          <w:lang w:val="uk-UA"/>
        </w:rPr>
        <w:t>24</w:t>
      </w:r>
      <w:r w:rsidRPr="000B6107">
        <w:rPr>
          <w:lang w:val="uk-UA"/>
        </w:rPr>
        <w:t>-</w:t>
      </w:r>
      <w:r w:rsidR="00122974">
        <w:rPr>
          <w:lang w:val="uk-UA"/>
        </w:rPr>
        <w:t>28</w:t>
      </w:r>
      <w:r w:rsidRPr="000B6107">
        <w:rPr>
          <w:lang w:val="uk-UA"/>
        </w:rPr>
        <w:t xml:space="preserve"> жовтня 2024 року, Дніпропетровська обл.</w:t>
      </w:r>
    </w:p>
    <w:p w14:paraId="31C90F30" w14:textId="1ED0685A" w:rsidR="000B6107" w:rsidRPr="005F513A" w:rsidRDefault="000B6107" w:rsidP="005812C6">
      <w:pPr>
        <w:pStyle w:val="Default"/>
        <w:rPr>
          <w:lang w:val="uk-UA"/>
        </w:rPr>
      </w:pPr>
      <w:r>
        <w:rPr>
          <w:b/>
          <w:bCs/>
          <w:lang w:val="uk-UA"/>
        </w:rPr>
        <w:t xml:space="preserve">Центр змагань: </w:t>
      </w:r>
      <w:r>
        <w:rPr>
          <w:lang w:val="uk-UA"/>
        </w:rPr>
        <w:t>Буде повідомлено кожному представнику особисто.</w:t>
      </w:r>
    </w:p>
    <w:p w14:paraId="5D45461A" w14:textId="77777777" w:rsidR="000B6107" w:rsidRDefault="000B6107" w:rsidP="005812C6">
      <w:pPr>
        <w:pStyle w:val="Default"/>
        <w:jc w:val="center"/>
        <w:rPr>
          <w:b/>
          <w:bCs/>
          <w:lang w:val="uk-UA"/>
        </w:rPr>
      </w:pPr>
    </w:p>
    <w:p w14:paraId="78B3ADA4" w14:textId="7BF0BB10" w:rsidR="003A7B23" w:rsidRPr="00EE16FA" w:rsidRDefault="003A7B23" w:rsidP="005812C6">
      <w:pPr>
        <w:pStyle w:val="Default"/>
        <w:jc w:val="center"/>
        <w:rPr>
          <w:b/>
          <w:bCs/>
          <w:lang w:val="uk-UA"/>
        </w:rPr>
      </w:pPr>
      <w:r w:rsidRPr="00EE16FA">
        <w:rPr>
          <w:b/>
          <w:bCs/>
          <w:lang w:val="uk-UA"/>
        </w:rPr>
        <w:t>ПРОГРАМА ЗМАГАНЬ</w:t>
      </w:r>
    </w:p>
    <w:p w14:paraId="03085941" w14:textId="77777777" w:rsidR="00FB57E8" w:rsidRDefault="00FB57E8" w:rsidP="005812C6">
      <w:pPr>
        <w:pStyle w:val="Default"/>
        <w:jc w:val="center"/>
        <w:rPr>
          <w:b/>
          <w:bCs/>
          <w:lang w:val="uk-UA"/>
        </w:rPr>
      </w:pPr>
    </w:p>
    <w:p w14:paraId="086347CE" w14:textId="0359A2C5" w:rsidR="0060369C" w:rsidRPr="00603F22" w:rsidRDefault="00280884" w:rsidP="005812C6">
      <w:pPr>
        <w:pStyle w:val="Default"/>
        <w:ind w:firstLine="720"/>
        <w:rPr>
          <w:color w:val="auto"/>
          <w:lang w:val="uk-UA"/>
        </w:rPr>
      </w:pPr>
      <w:r w:rsidRPr="00603F22">
        <w:rPr>
          <w:color w:val="auto"/>
          <w:lang w:val="uk-UA"/>
        </w:rPr>
        <w:t>24</w:t>
      </w:r>
      <w:r w:rsidR="0060369C" w:rsidRPr="00603F22">
        <w:rPr>
          <w:color w:val="auto"/>
          <w:lang w:val="uk-UA"/>
        </w:rPr>
        <w:t>.</w:t>
      </w:r>
      <w:r w:rsidR="000B6107" w:rsidRPr="00603F22">
        <w:rPr>
          <w:color w:val="auto"/>
          <w:lang w:val="uk-UA"/>
        </w:rPr>
        <w:t>10</w:t>
      </w:r>
      <w:r w:rsidR="0060369C" w:rsidRPr="00603F22">
        <w:rPr>
          <w:color w:val="auto"/>
          <w:lang w:val="uk-UA"/>
        </w:rPr>
        <w:t>.2024, четвер</w:t>
      </w:r>
    </w:p>
    <w:p w14:paraId="63C6542B" w14:textId="77777777" w:rsidR="0060369C" w:rsidRPr="00603F22" w:rsidRDefault="0060369C" w:rsidP="005812C6">
      <w:pPr>
        <w:pStyle w:val="Default"/>
        <w:rPr>
          <w:color w:val="auto"/>
          <w:lang w:val="uk-UA"/>
        </w:rPr>
      </w:pPr>
      <w:r w:rsidRPr="00603F22">
        <w:rPr>
          <w:color w:val="auto"/>
          <w:lang w:val="uk-UA"/>
        </w:rPr>
        <w:t>10:00-20:00 Приїзд, розміщення учасників.</w:t>
      </w:r>
    </w:p>
    <w:p w14:paraId="4A97E783" w14:textId="33E6A7A9" w:rsidR="0060369C" w:rsidRPr="00603F22" w:rsidRDefault="0060369C" w:rsidP="005812C6">
      <w:pPr>
        <w:pStyle w:val="Default"/>
        <w:rPr>
          <w:color w:val="auto"/>
          <w:lang w:val="uk-UA"/>
        </w:rPr>
      </w:pPr>
      <w:r w:rsidRPr="00603F22">
        <w:rPr>
          <w:color w:val="auto"/>
          <w:lang w:val="uk-UA"/>
        </w:rPr>
        <w:t>1</w:t>
      </w:r>
      <w:r w:rsidR="00890C8E" w:rsidRPr="00603F22">
        <w:rPr>
          <w:color w:val="auto"/>
          <w:lang w:val="uk-UA"/>
        </w:rPr>
        <w:t>6</w:t>
      </w:r>
      <w:r w:rsidRPr="00603F22">
        <w:rPr>
          <w:color w:val="auto"/>
          <w:lang w:val="uk-UA"/>
        </w:rPr>
        <w:t>:</w:t>
      </w:r>
      <w:r w:rsidR="00890C8E" w:rsidRPr="00603F22">
        <w:rPr>
          <w:color w:val="auto"/>
          <w:lang w:val="uk-UA"/>
        </w:rPr>
        <w:t>00</w:t>
      </w:r>
      <w:r w:rsidRPr="00603F22">
        <w:rPr>
          <w:color w:val="auto"/>
          <w:lang w:val="uk-UA"/>
        </w:rPr>
        <w:t>-</w:t>
      </w:r>
      <w:r w:rsidR="00890C8E" w:rsidRPr="00603F22">
        <w:rPr>
          <w:color w:val="auto"/>
          <w:lang w:val="uk-UA"/>
        </w:rPr>
        <w:t>20</w:t>
      </w:r>
      <w:r w:rsidRPr="00603F22">
        <w:rPr>
          <w:color w:val="auto"/>
          <w:lang w:val="uk-UA"/>
        </w:rPr>
        <w:t>:00 Робота мандатної комісії (центр змагань).</w:t>
      </w:r>
    </w:p>
    <w:p w14:paraId="40996A07" w14:textId="12CE16EA" w:rsidR="0060369C" w:rsidRPr="00603F22" w:rsidRDefault="0060369C" w:rsidP="005812C6">
      <w:pPr>
        <w:pStyle w:val="Default"/>
        <w:rPr>
          <w:color w:val="auto"/>
          <w:lang w:val="uk-UA"/>
        </w:rPr>
      </w:pPr>
      <w:r w:rsidRPr="00603F22">
        <w:rPr>
          <w:color w:val="auto"/>
          <w:lang w:val="uk-UA"/>
        </w:rPr>
        <w:t>16:00-</w:t>
      </w:r>
      <w:r w:rsidR="00890C8E" w:rsidRPr="00603F22">
        <w:rPr>
          <w:color w:val="auto"/>
          <w:lang w:val="uk-UA"/>
        </w:rPr>
        <w:t>18</w:t>
      </w:r>
      <w:r w:rsidRPr="00603F22">
        <w:rPr>
          <w:color w:val="auto"/>
          <w:lang w:val="uk-UA"/>
        </w:rPr>
        <w:t>:00 Модельні змагання.</w:t>
      </w:r>
    </w:p>
    <w:p w14:paraId="0751DBF7" w14:textId="77777777" w:rsidR="00AA53D4" w:rsidRPr="00603F22" w:rsidRDefault="00AA53D4" w:rsidP="005812C6">
      <w:pPr>
        <w:pStyle w:val="Default"/>
        <w:rPr>
          <w:color w:val="auto"/>
          <w:lang w:val="uk-UA"/>
        </w:rPr>
      </w:pPr>
    </w:p>
    <w:p w14:paraId="5885556D" w14:textId="21BF60FC" w:rsidR="0060369C" w:rsidRPr="00603F22" w:rsidRDefault="00280884" w:rsidP="005812C6">
      <w:pPr>
        <w:pStyle w:val="Default"/>
        <w:ind w:firstLine="720"/>
        <w:rPr>
          <w:color w:val="auto"/>
          <w:lang w:val="uk-UA"/>
        </w:rPr>
      </w:pPr>
      <w:r w:rsidRPr="00603F22">
        <w:rPr>
          <w:color w:val="auto"/>
          <w:lang w:val="uk-UA"/>
        </w:rPr>
        <w:t>25</w:t>
      </w:r>
      <w:r w:rsidR="0060369C" w:rsidRPr="00603F22">
        <w:rPr>
          <w:color w:val="auto"/>
          <w:lang w:val="uk-UA"/>
        </w:rPr>
        <w:t>.</w:t>
      </w:r>
      <w:r w:rsidR="000B6107" w:rsidRPr="00603F22">
        <w:rPr>
          <w:color w:val="auto"/>
          <w:lang w:val="uk-UA"/>
        </w:rPr>
        <w:t>10</w:t>
      </w:r>
      <w:r w:rsidR="0060369C" w:rsidRPr="00603F22">
        <w:rPr>
          <w:color w:val="auto"/>
          <w:lang w:val="uk-UA"/>
        </w:rPr>
        <w:t>.2024, п’ятниця</w:t>
      </w:r>
    </w:p>
    <w:p w14:paraId="25493555" w14:textId="7F2200AD" w:rsidR="009625DE" w:rsidRPr="001B5137" w:rsidRDefault="009625DE" w:rsidP="005812C6">
      <w:pPr>
        <w:pStyle w:val="Default"/>
        <w:rPr>
          <w:color w:val="auto"/>
          <w:lang w:val="uk-UA"/>
        </w:rPr>
      </w:pPr>
      <w:r w:rsidRPr="00603F22">
        <w:rPr>
          <w:color w:val="auto"/>
          <w:lang w:val="uk-UA"/>
        </w:rPr>
        <w:t>16:00-20:00 Робота мандатної комісії (центр змагань).</w:t>
      </w:r>
      <w:r w:rsidR="00D776B0">
        <w:rPr>
          <w:color w:val="auto"/>
          <w:lang w:val="uk-UA"/>
        </w:rPr>
        <w:br/>
      </w:r>
      <w:r w:rsidR="00D776B0" w:rsidRPr="001B5137">
        <w:rPr>
          <w:color w:val="auto"/>
          <w:lang w:val="uk-UA"/>
        </w:rPr>
        <w:t>17:00. Нарада представників команд.</w:t>
      </w:r>
    </w:p>
    <w:p w14:paraId="048FD03B" w14:textId="58A0C478" w:rsidR="009625DE" w:rsidRPr="001B5137" w:rsidRDefault="009625DE" w:rsidP="005812C6">
      <w:pPr>
        <w:pStyle w:val="Default"/>
        <w:rPr>
          <w:color w:val="auto"/>
          <w:lang w:val="uk-UA"/>
        </w:rPr>
      </w:pPr>
      <w:r w:rsidRPr="001B5137">
        <w:rPr>
          <w:color w:val="auto"/>
          <w:lang w:val="uk-UA"/>
        </w:rPr>
        <w:t>16:00-18:00 Модельні змагання.</w:t>
      </w:r>
      <w:r w:rsidRPr="001B5137">
        <w:rPr>
          <w:color w:val="auto"/>
          <w:lang w:val="uk-UA"/>
        </w:rPr>
        <w:br/>
        <w:t xml:space="preserve">18:00-20:00 Особисті змагання </w:t>
      </w:r>
      <w:r w:rsidRPr="001B5137">
        <w:rPr>
          <w:color w:val="auto"/>
        </w:rPr>
        <w:t>Dnipro</w:t>
      </w:r>
      <w:r w:rsidRPr="001B5137">
        <w:rPr>
          <w:color w:val="auto"/>
          <w:lang w:val="uk-UA"/>
        </w:rPr>
        <w:t xml:space="preserve"> </w:t>
      </w:r>
      <w:r w:rsidRPr="001B5137">
        <w:rPr>
          <w:color w:val="auto"/>
        </w:rPr>
        <w:t>Night</w:t>
      </w:r>
      <w:r w:rsidRPr="001B5137">
        <w:rPr>
          <w:color w:val="auto"/>
          <w:lang w:val="uk-UA"/>
        </w:rPr>
        <w:t xml:space="preserve"> </w:t>
      </w:r>
      <w:r w:rsidRPr="001B5137">
        <w:rPr>
          <w:color w:val="auto"/>
        </w:rPr>
        <w:t>PreO</w:t>
      </w:r>
      <w:r w:rsidR="00D14514" w:rsidRPr="001B5137">
        <w:rPr>
          <w:color w:val="auto"/>
          <w:lang w:val="uk-UA"/>
        </w:rPr>
        <w:t xml:space="preserve"> </w:t>
      </w:r>
      <w:r w:rsidR="00D14514" w:rsidRPr="001B5137">
        <w:rPr>
          <w:color w:val="auto"/>
        </w:rPr>
        <w:t>Sprint</w:t>
      </w:r>
      <w:r w:rsidRPr="001B5137">
        <w:rPr>
          <w:color w:val="auto"/>
          <w:lang w:val="uk-UA"/>
        </w:rPr>
        <w:t>.</w:t>
      </w:r>
    </w:p>
    <w:p w14:paraId="6DA46F0E" w14:textId="77777777" w:rsidR="00AA53D4" w:rsidRPr="001B5137" w:rsidRDefault="00AA53D4" w:rsidP="005812C6">
      <w:pPr>
        <w:pStyle w:val="Default"/>
        <w:rPr>
          <w:color w:val="auto"/>
          <w:lang w:val="uk-UA"/>
        </w:rPr>
      </w:pPr>
    </w:p>
    <w:p w14:paraId="72891C59" w14:textId="4C6A73FC" w:rsidR="0060369C" w:rsidRPr="001B5137" w:rsidRDefault="00280884" w:rsidP="005812C6">
      <w:pPr>
        <w:pStyle w:val="Default"/>
        <w:ind w:firstLine="720"/>
        <w:rPr>
          <w:color w:val="auto"/>
          <w:lang w:val="uk-UA"/>
        </w:rPr>
      </w:pPr>
      <w:r w:rsidRPr="001B5137">
        <w:rPr>
          <w:color w:val="auto"/>
          <w:lang w:val="uk-UA"/>
        </w:rPr>
        <w:t>26</w:t>
      </w:r>
      <w:r w:rsidR="0060369C" w:rsidRPr="001B5137">
        <w:rPr>
          <w:color w:val="auto"/>
          <w:lang w:val="uk-UA"/>
        </w:rPr>
        <w:t>.</w:t>
      </w:r>
      <w:r w:rsidR="000B6107" w:rsidRPr="001B5137">
        <w:rPr>
          <w:color w:val="auto"/>
          <w:lang w:val="uk-UA"/>
        </w:rPr>
        <w:t>10</w:t>
      </w:r>
      <w:r w:rsidR="0060369C" w:rsidRPr="001B5137">
        <w:rPr>
          <w:color w:val="auto"/>
          <w:lang w:val="uk-UA"/>
        </w:rPr>
        <w:t>.2024, субота</w:t>
      </w:r>
      <w:r w:rsidR="009625DE" w:rsidRPr="001B5137">
        <w:rPr>
          <w:color w:val="auto"/>
          <w:lang w:val="uk-UA"/>
        </w:rPr>
        <w:br/>
        <w:t>08:50. Відкриття змагань (арена змагань).</w:t>
      </w:r>
    </w:p>
    <w:p w14:paraId="11117068" w14:textId="1131FB80" w:rsidR="0060369C" w:rsidRPr="00603F22" w:rsidRDefault="00FB063E" w:rsidP="005812C6">
      <w:pPr>
        <w:pStyle w:val="Default"/>
        <w:rPr>
          <w:color w:val="auto"/>
          <w:lang w:val="uk-UA"/>
        </w:rPr>
      </w:pPr>
      <w:r>
        <w:rPr>
          <w:color w:val="auto"/>
          <w:lang w:val="uk-UA"/>
        </w:rPr>
        <w:t>10</w:t>
      </w:r>
      <w:r w:rsidR="00B620BB" w:rsidRPr="001B5137">
        <w:rPr>
          <w:color w:val="auto"/>
          <w:lang w:val="uk-UA"/>
        </w:rPr>
        <w:t>:00-1</w:t>
      </w:r>
      <w:r>
        <w:rPr>
          <w:color w:val="auto"/>
          <w:lang w:val="uk-UA"/>
        </w:rPr>
        <w:t>4</w:t>
      </w:r>
      <w:r w:rsidR="00B620BB" w:rsidRPr="001B5137">
        <w:rPr>
          <w:color w:val="auto"/>
          <w:lang w:val="uk-UA"/>
        </w:rPr>
        <w:t xml:space="preserve">:00 Змагання з </w:t>
      </w:r>
      <w:r w:rsidRPr="001B5137">
        <w:rPr>
          <w:color w:val="auto"/>
          <w:lang w:val="uk-UA"/>
        </w:rPr>
        <w:t>ПреО-1 на коротких дистанціях</w:t>
      </w:r>
      <w:r w:rsidR="00B620BB" w:rsidRPr="001B5137">
        <w:rPr>
          <w:color w:val="auto"/>
          <w:lang w:val="uk-UA"/>
        </w:rPr>
        <w:t>.</w:t>
      </w:r>
      <w:r w:rsidR="00B620BB" w:rsidRPr="001B5137">
        <w:rPr>
          <w:color w:val="auto"/>
          <w:lang w:val="uk-UA"/>
        </w:rPr>
        <w:br/>
      </w:r>
      <w:r w:rsidR="0060369C" w:rsidRPr="001B5137">
        <w:rPr>
          <w:color w:val="auto"/>
          <w:lang w:val="uk-UA"/>
        </w:rPr>
        <w:t>1</w:t>
      </w:r>
      <w:r w:rsidR="009625DE" w:rsidRPr="001B5137">
        <w:rPr>
          <w:color w:val="auto"/>
          <w:lang w:val="uk-UA"/>
        </w:rPr>
        <w:t>3</w:t>
      </w:r>
      <w:r w:rsidR="0060369C" w:rsidRPr="001B5137">
        <w:rPr>
          <w:color w:val="auto"/>
          <w:lang w:val="uk-UA"/>
        </w:rPr>
        <w:t>:00-1</w:t>
      </w:r>
      <w:r>
        <w:rPr>
          <w:color w:val="auto"/>
          <w:lang w:val="uk-UA"/>
        </w:rPr>
        <w:t>6</w:t>
      </w:r>
      <w:r w:rsidR="0060369C" w:rsidRPr="001B5137">
        <w:rPr>
          <w:color w:val="auto"/>
          <w:lang w:val="uk-UA"/>
        </w:rPr>
        <w:t xml:space="preserve">:00 Змагання з </w:t>
      </w:r>
      <w:r>
        <w:rPr>
          <w:color w:val="auto"/>
          <w:lang w:val="uk-UA"/>
        </w:rPr>
        <w:t>ТемпО</w:t>
      </w:r>
      <w:r w:rsidR="0060369C" w:rsidRPr="001B5137">
        <w:rPr>
          <w:color w:val="auto"/>
          <w:lang w:val="uk-UA"/>
        </w:rPr>
        <w:t>.</w:t>
      </w:r>
      <w:r w:rsidR="009625DE" w:rsidRPr="001B5137">
        <w:rPr>
          <w:color w:val="auto"/>
          <w:lang w:val="uk-UA"/>
        </w:rPr>
        <w:br/>
      </w:r>
      <w:r w:rsidR="009625DE" w:rsidRPr="001B5137">
        <w:rPr>
          <w:color w:val="auto"/>
          <w:lang w:val="ru-RU"/>
        </w:rPr>
        <w:t>1</w:t>
      </w:r>
      <w:r w:rsidR="009625DE" w:rsidRPr="001B5137">
        <w:rPr>
          <w:color w:val="auto"/>
          <w:lang w:val="uk-UA"/>
        </w:rPr>
        <w:t>8:00. Кінцевий термін подачі заявок на Естафети.</w:t>
      </w:r>
    </w:p>
    <w:p w14:paraId="7A720363" w14:textId="77777777" w:rsidR="00AA53D4" w:rsidRPr="00603F22" w:rsidRDefault="00AA53D4" w:rsidP="005812C6">
      <w:pPr>
        <w:pStyle w:val="Default"/>
        <w:rPr>
          <w:color w:val="auto"/>
          <w:lang w:val="uk-UA"/>
        </w:rPr>
      </w:pPr>
    </w:p>
    <w:p w14:paraId="6511F2D0" w14:textId="2E9CCA73" w:rsidR="0060369C" w:rsidRPr="00603F22" w:rsidRDefault="00280884" w:rsidP="005812C6">
      <w:pPr>
        <w:pStyle w:val="Default"/>
        <w:ind w:firstLine="720"/>
        <w:rPr>
          <w:color w:val="auto"/>
          <w:lang w:val="uk-UA"/>
        </w:rPr>
      </w:pPr>
      <w:r w:rsidRPr="00603F22">
        <w:rPr>
          <w:color w:val="auto"/>
          <w:lang w:val="uk-UA"/>
        </w:rPr>
        <w:t>27</w:t>
      </w:r>
      <w:r w:rsidR="0060369C" w:rsidRPr="00603F22">
        <w:rPr>
          <w:color w:val="auto"/>
          <w:lang w:val="uk-UA"/>
        </w:rPr>
        <w:t>.</w:t>
      </w:r>
      <w:r w:rsidR="000B6107" w:rsidRPr="00603F22">
        <w:rPr>
          <w:color w:val="auto"/>
          <w:lang w:val="uk-UA"/>
        </w:rPr>
        <w:t>10</w:t>
      </w:r>
      <w:r w:rsidR="0060369C" w:rsidRPr="00603F22">
        <w:rPr>
          <w:color w:val="auto"/>
          <w:lang w:val="uk-UA"/>
        </w:rPr>
        <w:t>.2024, неділя</w:t>
      </w:r>
    </w:p>
    <w:p w14:paraId="7C9CF5C4" w14:textId="46477A42" w:rsidR="0060369C" w:rsidRPr="00603F22" w:rsidRDefault="0060369C" w:rsidP="005812C6">
      <w:pPr>
        <w:pStyle w:val="Default"/>
        <w:rPr>
          <w:color w:val="auto"/>
          <w:lang w:val="uk-UA"/>
        </w:rPr>
      </w:pPr>
      <w:r w:rsidRPr="00603F22">
        <w:rPr>
          <w:color w:val="auto"/>
          <w:lang w:val="uk-UA"/>
        </w:rPr>
        <w:t>1</w:t>
      </w:r>
      <w:r w:rsidR="00565C58" w:rsidRPr="00603F22">
        <w:rPr>
          <w:color w:val="auto"/>
          <w:lang w:val="uk-UA"/>
        </w:rPr>
        <w:t>0</w:t>
      </w:r>
      <w:r w:rsidRPr="00603F22">
        <w:rPr>
          <w:color w:val="auto"/>
          <w:lang w:val="uk-UA"/>
        </w:rPr>
        <w:t>:00-</w:t>
      </w:r>
      <w:r w:rsidR="00565C58" w:rsidRPr="00603F22">
        <w:rPr>
          <w:color w:val="auto"/>
          <w:lang w:val="uk-UA"/>
        </w:rPr>
        <w:t>13</w:t>
      </w:r>
      <w:r w:rsidRPr="00603F22">
        <w:rPr>
          <w:color w:val="auto"/>
          <w:lang w:val="uk-UA"/>
        </w:rPr>
        <w:t>:</w:t>
      </w:r>
      <w:r w:rsidR="00565C58" w:rsidRPr="00603F22">
        <w:rPr>
          <w:color w:val="auto"/>
          <w:lang w:val="uk-UA"/>
        </w:rPr>
        <w:t>3</w:t>
      </w:r>
      <w:r w:rsidRPr="00603F22">
        <w:rPr>
          <w:color w:val="auto"/>
          <w:lang w:val="uk-UA"/>
        </w:rPr>
        <w:t xml:space="preserve">0 </w:t>
      </w:r>
      <w:r w:rsidR="00565C58" w:rsidRPr="00603F22">
        <w:rPr>
          <w:color w:val="auto"/>
          <w:lang w:val="uk-UA"/>
        </w:rPr>
        <w:t>Змагання 3-х етапних естафет</w:t>
      </w:r>
      <w:r w:rsidR="00AA53D4" w:rsidRPr="00603F22">
        <w:rPr>
          <w:color w:val="auto"/>
          <w:lang w:val="uk-UA"/>
        </w:rPr>
        <w:t xml:space="preserve"> на середній д</w:t>
      </w:r>
      <w:r w:rsidR="009625DE" w:rsidRPr="00603F22">
        <w:rPr>
          <w:color w:val="auto"/>
          <w:lang w:val="uk-UA"/>
        </w:rPr>
        <w:t>иста</w:t>
      </w:r>
      <w:r w:rsidR="00AA53D4" w:rsidRPr="00603F22">
        <w:rPr>
          <w:color w:val="auto"/>
          <w:lang w:val="uk-UA"/>
        </w:rPr>
        <w:t>нції</w:t>
      </w:r>
      <w:r w:rsidR="00565C58" w:rsidRPr="00603F22">
        <w:rPr>
          <w:color w:val="auto"/>
          <w:lang w:val="uk-UA"/>
        </w:rPr>
        <w:t>.</w:t>
      </w:r>
    </w:p>
    <w:p w14:paraId="481AA603" w14:textId="43D19E0B" w:rsidR="00565C58" w:rsidRPr="00603F22" w:rsidRDefault="0060369C" w:rsidP="005812C6">
      <w:pPr>
        <w:pStyle w:val="Default"/>
        <w:rPr>
          <w:color w:val="auto"/>
          <w:lang w:val="uk-UA"/>
        </w:rPr>
      </w:pPr>
      <w:r w:rsidRPr="00603F22">
        <w:rPr>
          <w:color w:val="auto"/>
          <w:lang w:val="uk-UA"/>
        </w:rPr>
        <w:t>1</w:t>
      </w:r>
      <w:r w:rsidR="00565C58" w:rsidRPr="00603F22">
        <w:rPr>
          <w:color w:val="auto"/>
          <w:lang w:val="uk-UA"/>
        </w:rPr>
        <w:t>2</w:t>
      </w:r>
      <w:r w:rsidRPr="00603F22">
        <w:rPr>
          <w:color w:val="auto"/>
          <w:lang w:val="uk-UA"/>
        </w:rPr>
        <w:t xml:space="preserve">:00-16:30 </w:t>
      </w:r>
      <w:r w:rsidR="00565C58" w:rsidRPr="00603F22">
        <w:rPr>
          <w:color w:val="auto"/>
          <w:lang w:val="uk-UA"/>
        </w:rPr>
        <w:t xml:space="preserve">Змагання з ПреО-2 на </w:t>
      </w:r>
      <w:r w:rsidR="00AA53D4" w:rsidRPr="00603F22">
        <w:rPr>
          <w:color w:val="auto"/>
          <w:lang w:val="uk-UA"/>
        </w:rPr>
        <w:t>над</w:t>
      </w:r>
      <w:r w:rsidR="00565C58" w:rsidRPr="00603F22">
        <w:rPr>
          <w:color w:val="auto"/>
          <w:lang w:val="uk-UA"/>
        </w:rPr>
        <w:t xml:space="preserve">короткій дистанції. </w:t>
      </w:r>
    </w:p>
    <w:p w14:paraId="22CEFB06" w14:textId="77777777" w:rsidR="00AA53D4" w:rsidRPr="00603F22" w:rsidRDefault="00AA53D4" w:rsidP="005812C6">
      <w:pPr>
        <w:pStyle w:val="Default"/>
        <w:rPr>
          <w:color w:val="auto"/>
          <w:lang w:val="uk-UA"/>
        </w:rPr>
      </w:pPr>
    </w:p>
    <w:p w14:paraId="4805B887" w14:textId="7AA96A42" w:rsidR="0060369C" w:rsidRPr="00603F22" w:rsidRDefault="00280884" w:rsidP="005812C6">
      <w:pPr>
        <w:pStyle w:val="Default"/>
        <w:rPr>
          <w:color w:val="auto"/>
          <w:lang w:val="uk-UA"/>
        </w:rPr>
      </w:pPr>
      <w:r w:rsidRPr="00603F22">
        <w:rPr>
          <w:color w:val="auto"/>
          <w:lang w:val="uk-UA"/>
        </w:rPr>
        <w:t xml:space="preserve">          28</w:t>
      </w:r>
      <w:r w:rsidR="0060369C" w:rsidRPr="00603F22">
        <w:rPr>
          <w:color w:val="auto"/>
          <w:lang w:val="uk-UA"/>
        </w:rPr>
        <w:t>.</w:t>
      </w:r>
      <w:r w:rsidR="000B6107" w:rsidRPr="00603F22">
        <w:rPr>
          <w:color w:val="auto"/>
          <w:lang w:val="uk-UA"/>
        </w:rPr>
        <w:t>10</w:t>
      </w:r>
      <w:r w:rsidR="0060369C" w:rsidRPr="00603F22">
        <w:rPr>
          <w:color w:val="auto"/>
          <w:lang w:val="uk-UA"/>
        </w:rPr>
        <w:t>.2024, понеділок</w:t>
      </w:r>
    </w:p>
    <w:p w14:paraId="1E84E1B8" w14:textId="77777777" w:rsidR="0060369C" w:rsidRPr="00603F22" w:rsidRDefault="0060369C" w:rsidP="005812C6">
      <w:pPr>
        <w:pStyle w:val="Default"/>
        <w:rPr>
          <w:color w:val="auto"/>
          <w:lang w:val="uk-UA"/>
        </w:rPr>
      </w:pPr>
      <w:r w:rsidRPr="00603F22">
        <w:rPr>
          <w:color w:val="auto"/>
          <w:lang w:val="uk-UA"/>
        </w:rPr>
        <w:t>11-00-11-30 Церемонія нагородження, закриття (центр змагань).</w:t>
      </w:r>
    </w:p>
    <w:p w14:paraId="6AD41F0A" w14:textId="77777777" w:rsidR="0060369C" w:rsidRPr="00603F22" w:rsidRDefault="0060369C" w:rsidP="005812C6">
      <w:pPr>
        <w:pStyle w:val="Default"/>
        <w:ind w:left="720" w:firstLine="720"/>
        <w:rPr>
          <w:color w:val="auto"/>
          <w:lang w:val="uk-UA"/>
        </w:rPr>
      </w:pPr>
      <w:r w:rsidRPr="00603F22">
        <w:rPr>
          <w:color w:val="auto"/>
          <w:lang w:val="uk-UA"/>
        </w:rPr>
        <w:t>Від’їзд учасників.</w:t>
      </w:r>
    </w:p>
    <w:p w14:paraId="1E2D8960" w14:textId="77777777" w:rsidR="00F31410" w:rsidRDefault="00F31410" w:rsidP="005812C6">
      <w:pPr>
        <w:pStyle w:val="Default"/>
        <w:jc w:val="center"/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</w:p>
    <w:p w14:paraId="7254B47A" w14:textId="03599173" w:rsidR="00FB57E8" w:rsidRPr="00EE16FA" w:rsidRDefault="00FB57E8" w:rsidP="005812C6">
      <w:pPr>
        <w:pStyle w:val="Default"/>
        <w:jc w:val="center"/>
        <w:rPr>
          <w:b/>
          <w:bCs/>
          <w:lang w:val="uk-UA"/>
        </w:rPr>
      </w:pPr>
      <w:r w:rsidRPr="00EE16FA">
        <w:rPr>
          <w:b/>
          <w:bCs/>
          <w:lang w:val="uk-UA"/>
        </w:rPr>
        <w:lastRenderedPageBreak/>
        <w:t>УЧАСНИКИ ЗМАГАНЬ</w:t>
      </w:r>
    </w:p>
    <w:p w14:paraId="0B7C8A17" w14:textId="77777777" w:rsidR="003A7B23" w:rsidRPr="00EE16FA" w:rsidRDefault="003A7B23" w:rsidP="005812C6">
      <w:pPr>
        <w:pStyle w:val="Default"/>
        <w:jc w:val="center"/>
        <w:rPr>
          <w:b/>
          <w:bCs/>
          <w:lang w:val="uk-UA"/>
        </w:rPr>
      </w:pPr>
    </w:p>
    <w:p w14:paraId="4E594948" w14:textId="77777777" w:rsidR="00FB57E8" w:rsidRPr="00EE16FA" w:rsidRDefault="00FB57E8" w:rsidP="005812C6">
      <w:pPr>
        <w:pStyle w:val="Default"/>
        <w:ind w:firstLine="720"/>
        <w:jc w:val="both"/>
        <w:rPr>
          <w:lang w:val="uk-UA"/>
        </w:rPr>
      </w:pPr>
      <w:r w:rsidRPr="00EE16FA">
        <w:rPr>
          <w:lang w:val="uk-UA"/>
        </w:rPr>
        <w:t xml:space="preserve">До участі у змаганнях допускаються спортсмени та команди АР Крим, областей, мм. Києва та Севастополя, міст, територіальних громад, спортивних клубів, ДЮСШ, закладів позашкільної освіти, спортсмени – громадяни інших країн. </w:t>
      </w:r>
    </w:p>
    <w:p w14:paraId="525D234D" w14:textId="77777777" w:rsidR="00FB57E8" w:rsidRPr="00EE16FA" w:rsidRDefault="00FB57E8" w:rsidP="005812C6">
      <w:pPr>
        <w:pStyle w:val="Default"/>
        <w:ind w:firstLine="720"/>
        <w:jc w:val="both"/>
        <w:rPr>
          <w:lang w:val="uk-UA"/>
        </w:rPr>
      </w:pPr>
      <w:r w:rsidRPr="00EE16FA">
        <w:rPr>
          <w:lang w:val="uk-UA"/>
        </w:rPr>
        <w:t xml:space="preserve">Вікові групи: </w:t>
      </w:r>
    </w:p>
    <w:p w14:paraId="20D39B15" w14:textId="77777777" w:rsidR="00477A49" w:rsidRPr="00EE16FA" w:rsidRDefault="006D1BD7" w:rsidP="005812C6">
      <w:pPr>
        <w:pStyle w:val="Default"/>
        <w:jc w:val="both"/>
        <w:rPr>
          <w:lang w:val="uk-UA"/>
        </w:rPr>
      </w:pPr>
      <w:r w:rsidRPr="00EE16FA">
        <w:rPr>
          <w:lang w:val="uk-UA"/>
        </w:rPr>
        <w:t xml:space="preserve">чемпіонат України: </w:t>
      </w:r>
      <w:r w:rsidR="00477A49" w:rsidRPr="00EE16FA">
        <w:rPr>
          <w:lang w:val="uk-UA"/>
        </w:rPr>
        <w:t>Ч</w:t>
      </w:r>
      <w:r w:rsidR="00FB57E8" w:rsidRPr="00EE16FA">
        <w:rPr>
          <w:lang w:val="uk-UA"/>
        </w:rPr>
        <w:t>/Ж 21Е</w:t>
      </w:r>
      <w:r w:rsidRPr="00EE16FA">
        <w:rPr>
          <w:lang w:val="uk-UA"/>
        </w:rPr>
        <w:t xml:space="preserve"> (особисті змагання</w:t>
      </w:r>
      <w:r w:rsidR="00477A49" w:rsidRPr="00EE16FA">
        <w:rPr>
          <w:lang w:val="uk-UA"/>
        </w:rPr>
        <w:t xml:space="preserve"> і естафети</w:t>
      </w:r>
      <w:r w:rsidRPr="00EE16FA">
        <w:rPr>
          <w:lang w:val="uk-UA"/>
        </w:rPr>
        <w:t xml:space="preserve">); </w:t>
      </w:r>
    </w:p>
    <w:p w14:paraId="647ACBA6" w14:textId="77777777" w:rsidR="00477A49" w:rsidRPr="00EE16FA" w:rsidRDefault="00477A49" w:rsidP="005812C6">
      <w:pPr>
        <w:pStyle w:val="Default"/>
        <w:ind w:firstLine="720"/>
        <w:jc w:val="both"/>
        <w:rPr>
          <w:lang w:val="uk-UA"/>
        </w:rPr>
      </w:pPr>
      <w:r w:rsidRPr="00EE16FA">
        <w:rPr>
          <w:lang w:val="uk-UA"/>
        </w:rPr>
        <w:t xml:space="preserve">                       </w:t>
      </w:r>
      <w:r w:rsidR="006D1BD7" w:rsidRPr="00EE16FA">
        <w:rPr>
          <w:lang w:val="uk-UA"/>
        </w:rPr>
        <w:t>Мікс21Е (естафети).</w:t>
      </w:r>
    </w:p>
    <w:p w14:paraId="3C549352" w14:textId="774CC80F" w:rsidR="00477A49" w:rsidRPr="00EE16FA" w:rsidRDefault="00477A49" w:rsidP="005812C6">
      <w:pPr>
        <w:pStyle w:val="Default"/>
        <w:jc w:val="both"/>
        <w:rPr>
          <w:lang w:val="uk-UA"/>
        </w:rPr>
      </w:pPr>
      <w:r w:rsidRPr="00EE16FA">
        <w:rPr>
          <w:lang w:val="uk-UA"/>
        </w:rPr>
        <w:t>Кубок України: Ч/Ж 21Е (особисті змагання)</w:t>
      </w:r>
    </w:p>
    <w:p w14:paraId="331E6A23" w14:textId="77777777" w:rsidR="00477A49" w:rsidRPr="00EE16FA" w:rsidRDefault="00FB57E8" w:rsidP="005812C6">
      <w:pPr>
        <w:pStyle w:val="Default"/>
        <w:jc w:val="both"/>
        <w:rPr>
          <w:lang w:val="uk-UA"/>
        </w:rPr>
      </w:pPr>
      <w:r w:rsidRPr="00EE16FA">
        <w:rPr>
          <w:lang w:val="uk-UA"/>
        </w:rPr>
        <w:t xml:space="preserve">чемпіонат України серед юніорів та юнаків – Ч/Ж </w:t>
      </w:r>
      <w:r w:rsidR="00477A49" w:rsidRPr="00EE16FA">
        <w:rPr>
          <w:lang w:val="uk-UA"/>
        </w:rPr>
        <w:t>20,18,16,14,12 (особисті);</w:t>
      </w:r>
    </w:p>
    <w:p w14:paraId="1C979067" w14:textId="07DD52FA" w:rsidR="00FB57E8" w:rsidRPr="00EE16FA" w:rsidRDefault="006D1BD7" w:rsidP="005812C6">
      <w:pPr>
        <w:pStyle w:val="Default"/>
        <w:ind w:left="2160" w:firstLine="720"/>
        <w:jc w:val="both"/>
        <w:rPr>
          <w:lang w:val="uk-UA"/>
        </w:rPr>
      </w:pPr>
      <w:r w:rsidRPr="00EE16FA">
        <w:rPr>
          <w:lang w:val="uk-UA"/>
        </w:rPr>
        <w:t xml:space="preserve"> </w:t>
      </w:r>
      <w:r w:rsidR="00477A49" w:rsidRPr="00EE16FA">
        <w:rPr>
          <w:lang w:val="uk-UA"/>
        </w:rPr>
        <w:tab/>
      </w:r>
      <w:r w:rsidR="00477A49" w:rsidRPr="00EE16FA">
        <w:rPr>
          <w:lang w:val="uk-UA"/>
        </w:rPr>
        <w:tab/>
      </w:r>
      <w:r w:rsidR="00477A49" w:rsidRPr="00EE16FA">
        <w:rPr>
          <w:lang w:val="uk-UA"/>
        </w:rPr>
        <w:tab/>
        <w:t xml:space="preserve">      Ч/Ж 20,16,14 (</w:t>
      </w:r>
      <w:r w:rsidRPr="00EE16FA">
        <w:rPr>
          <w:lang w:val="uk-UA"/>
        </w:rPr>
        <w:t>естафети)</w:t>
      </w:r>
      <w:r w:rsidR="00FB57E8" w:rsidRPr="00EE16FA">
        <w:rPr>
          <w:lang w:val="uk-UA"/>
        </w:rPr>
        <w:t xml:space="preserve">. </w:t>
      </w:r>
    </w:p>
    <w:p w14:paraId="7D8B712B" w14:textId="77777777" w:rsidR="00FB57E8" w:rsidRPr="00EE16FA" w:rsidRDefault="00FB57E8" w:rsidP="005812C6">
      <w:pPr>
        <w:pStyle w:val="Default"/>
        <w:ind w:firstLine="720"/>
        <w:jc w:val="both"/>
        <w:rPr>
          <w:lang w:val="uk-UA"/>
        </w:rPr>
      </w:pPr>
      <w:r w:rsidRPr="00EE16FA">
        <w:rPr>
          <w:lang w:val="uk-UA"/>
        </w:rPr>
        <w:t xml:space="preserve">Склад команди: </w:t>
      </w:r>
    </w:p>
    <w:p w14:paraId="69816FD6" w14:textId="77777777" w:rsidR="00FB57E8" w:rsidRPr="00EE16FA" w:rsidRDefault="00FB57E8" w:rsidP="005812C6">
      <w:pPr>
        <w:pStyle w:val="Default"/>
        <w:jc w:val="both"/>
        <w:rPr>
          <w:lang w:val="uk-UA"/>
        </w:rPr>
      </w:pPr>
      <w:r w:rsidRPr="00EE16FA">
        <w:rPr>
          <w:lang w:val="uk-UA"/>
        </w:rPr>
        <w:t xml:space="preserve">чемпіонат України: до 12 учасників у будь-якій групі, 2 тренери, 1 представник; чемпіонат України серед юніорів та юнаків: до 12 учасників у будь-якій групі, 2 тренери, 1 представник. </w:t>
      </w:r>
    </w:p>
    <w:p w14:paraId="25AC5044" w14:textId="77777777" w:rsidR="00FB57E8" w:rsidRPr="00EE16FA" w:rsidRDefault="00FB57E8" w:rsidP="005812C6">
      <w:pPr>
        <w:pStyle w:val="Default"/>
        <w:ind w:firstLine="720"/>
        <w:jc w:val="both"/>
        <w:rPr>
          <w:lang w:val="uk-UA"/>
        </w:rPr>
      </w:pPr>
      <w:r w:rsidRPr="00EE16FA">
        <w:rPr>
          <w:lang w:val="uk-UA"/>
        </w:rPr>
        <w:t xml:space="preserve">Кількість команд від території не обмежена. </w:t>
      </w:r>
    </w:p>
    <w:p w14:paraId="5E900D47" w14:textId="77777777" w:rsidR="00FB57E8" w:rsidRPr="00EE16FA" w:rsidRDefault="00FB57E8" w:rsidP="005812C6">
      <w:pPr>
        <w:pStyle w:val="Default"/>
        <w:ind w:firstLine="720"/>
        <w:jc w:val="both"/>
        <w:rPr>
          <w:lang w:val="uk-UA"/>
        </w:rPr>
      </w:pPr>
      <w:r w:rsidRPr="00EE16FA">
        <w:rPr>
          <w:lang w:val="uk-UA"/>
        </w:rPr>
        <w:t xml:space="preserve">Спортсмени – громадяни інших країн можуть брати участь у чемпіонаті України та Кубку України поза конкурсом. </w:t>
      </w:r>
    </w:p>
    <w:p w14:paraId="575A4F0F" w14:textId="77777777" w:rsidR="00FB57E8" w:rsidRPr="00EE16FA" w:rsidRDefault="00FB57E8" w:rsidP="005812C6">
      <w:pPr>
        <w:pStyle w:val="Default"/>
        <w:ind w:firstLine="720"/>
        <w:jc w:val="both"/>
        <w:rPr>
          <w:lang w:val="uk-UA"/>
        </w:rPr>
      </w:pPr>
      <w:r w:rsidRPr="00EE16FA">
        <w:rPr>
          <w:lang w:val="uk-UA"/>
        </w:rPr>
        <w:t xml:space="preserve">Форма одягу учасників змагань – відповідно до Правил спортивних змагань зі спортивного орієнтування (далі – Правила). </w:t>
      </w:r>
    </w:p>
    <w:p w14:paraId="3E97CC5D" w14:textId="5DBF3C3E" w:rsidR="00FB57E8" w:rsidRPr="00EE16FA" w:rsidRDefault="00FB57E8" w:rsidP="005812C6">
      <w:pPr>
        <w:pStyle w:val="Default"/>
        <w:ind w:firstLine="720"/>
        <w:jc w:val="both"/>
        <w:rPr>
          <w:lang w:val="uk-UA"/>
        </w:rPr>
      </w:pPr>
      <w:r w:rsidRPr="00EE16FA">
        <w:rPr>
          <w:lang w:val="uk-UA"/>
        </w:rPr>
        <w:t xml:space="preserve">Рівень допуску до змагань (за класифікацією): дорослі, юніори – ІІІ розряд; юнаки – ІІІ юнацький розряд. </w:t>
      </w:r>
    </w:p>
    <w:p w14:paraId="0C770199" w14:textId="4C8513B6" w:rsidR="00DA45BB" w:rsidRPr="00EE16FA" w:rsidRDefault="00DA45BB" w:rsidP="005812C6">
      <w:pPr>
        <w:pStyle w:val="Default"/>
        <w:ind w:firstLine="720"/>
        <w:jc w:val="both"/>
        <w:rPr>
          <w:lang w:val="uk-UA"/>
        </w:rPr>
      </w:pPr>
    </w:p>
    <w:p w14:paraId="620B2774" w14:textId="77777777" w:rsidR="00E92C32" w:rsidRDefault="00E92C32" w:rsidP="005812C6">
      <w:pPr>
        <w:pStyle w:val="Default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МІСЦЕВІСТЬ</w:t>
      </w:r>
    </w:p>
    <w:p w14:paraId="42B00F05" w14:textId="77777777" w:rsidR="00E92C32" w:rsidRDefault="00E92C32" w:rsidP="005812C6">
      <w:pPr>
        <w:pStyle w:val="Default"/>
        <w:jc w:val="center"/>
        <w:rPr>
          <w:b/>
          <w:bCs/>
          <w:lang w:val="uk-UA"/>
        </w:rPr>
      </w:pPr>
    </w:p>
    <w:p w14:paraId="773CF93F" w14:textId="1C1FF03B" w:rsidR="00E92C32" w:rsidRDefault="00565C58" w:rsidP="005812C6">
      <w:pPr>
        <w:pStyle w:val="Default"/>
        <w:rPr>
          <w:bCs/>
          <w:lang w:val="uk-UA"/>
        </w:rPr>
      </w:pPr>
      <w:r>
        <w:rPr>
          <w:bCs/>
          <w:lang w:val="uk-UA"/>
        </w:rPr>
        <w:t>Парки та лісові масиви міста Дніпро</w:t>
      </w:r>
      <w:r w:rsidR="00494F26">
        <w:rPr>
          <w:bCs/>
          <w:lang w:val="uk-UA"/>
        </w:rPr>
        <w:t>.</w:t>
      </w:r>
      <w:r w:rsidR="00BE324A">
        <w:rPr>
          <w:bCs/>
          <w:lang w:val="uk-UA"/>
        </w:rPr>
        <w:br/>
      </w:r>
    </w:p>
    <w:p w14:paraId="5E8B8543" w14:textId="250CE4EB" w:rsidR="00BE324A" w:rsidRDefault="00BE324A" w:rsidP="005812C6">
      <w:pPr>
        <w:pStyle w:val="Default"/>
        <w:jc w:val="center"/>
        <w:rPr>
          <w:b/>
          <w:bCs/>
          <w:lang w:val="uk-UA"/>
        </w:rPr>
      </w:pPr>
      <w:r w:rsidRPr="001B5137">
        <w:rPr>
          <w:b/>
          <w:bCs/>
          <w:lang w:val="uk-UA"/>
        </w:rPr>
        <w:t>ВІДМІТКА</w:t>
      </w:r>
    </w:p>
    <w:p w14:paraId="2984472A" w14:textId="77777777" w:rsidR="00BE324A" w:rsidRDefault="00BE324A" w:rsidP="005812C6">
      <w:pPr>
        <w:pStyle w:val="Default"/>
        <w:jc w:val="center"/>
        <w:rPr>
          <w:b/>
          <w:bCs/>
          <w:lang w:val="uk-UA"/>
        </w:rPr>
      </w:pPr>
    </w:p>
    <w:p w14:paraId="5487764F" w14:textId="48B11FA5" w:rsidR="00E92C32" w:rsidRPr="00BE324A" w:rsidRDefault="00BE324A" w:rsidP="005812C6">
      <w:pPr>
        <w:pStyle w:val="Default"/>
        <w:rPr>
          <w:bCs/>
          <w:lang w:val="uk-UA"/>
        </w:rPr>
      </w:pPr>
      <w:r>
        <w:rPr>
          <w:bCs/>
          <w:lang w:val="uk-UA"/>
        </w:rPr>
        <w:t xml:space="preserve">Електронна – </w:t>
      </w:r>
      <w:r>
        <w:rPr>
          <w:bCs/>
        </w:rPr>
        <w:t>iButton</w:t>
      </w:r>
      <w:r w:rsidRPr="00603F22">
        <w:rPr>
          <w:bCs/>
          <w:lang w:val="uk-UA"/>
        </w:rPr>
        <w:t xml:space="preserve"> 2.0. </w:t>
      </w:r>
      <w:r>
        <w:rPr>
          <w:bCs/>
          <w:lang w:val="uk-UA"/>
        </w:rPr>
        <w:t xml:space="preserve">При відповіді на стійці прийняття рішень учасник обирає відмітку з потрібним варіантом відповіді і прикладає до свого чіпа на руці. Хронометраж визначається від відмітки Старт до відмітки Фініш. Учасники самостійно несуть відповідальність за кожну відмітку. Після фінішу необхідно пройти процедуру зчитування відміток у головного секретаря змагань. Чіпи можна отримати перед кожним стартом </w:t>
      </w:r>
      <w:r>
        <w:rPr>
          <w:bCs/>
        </w:rPr>
        <w:t>PreO</w:t>
      </w:r>
      <w:r w:rsidRPr="00BE324A">
        <w:rPr>
          <w:bCs/>
          <w:lang w:val="ru-RU"/>
        </w:rPr>
        <w:t xml:space="preserve"> </w:t>
      </w:r>
      <w:r>
        <w:rPr>
          <w:bCs/>
          <w:lang w:val="uk-UA"/>
        </w:rPr>
        <w:t xml:space="preserve">на арені змагань. </w:t>
      </w:r>
      <w:r>
        <w:rPr>
          <w:bCs/>
          <w:lang w:val="uk-UA"/>
        </w:rPr>
        <w:br/>
      </w:r>
    </w:p>
    <w:p w14:paraId="0EC5747F" w14:textId="44B7B2B7" w:rsidR="00DA45BB" w:rsidRDefault="00DA45BB" w:rsidP="00E6165E">
      <w:pPr>
        <w:pStyle w:val="Default"/>
        <w:jc w:val="center"/>
        <w:rPr>
          <w:b/>
          <w:bCs/>
          <w:lang w:val="uk-UA"/>
        </w:rPr>
      </w:pPr>
      <w:r w:rsidRPr="00EE16FA">
        <w:rPr>
          <w:b/>
          <w:bCs/>
          <w:lang w:val="uk-UA"/>
        </w:rPr>
        <w:t>КАРТИ</w:t>
      </w:r>
    </w:p>
    <w:p w14:paraId="7C6B723E" w14:textId="77777777" w:rsidR="00E92C32" w:rsidRDefault="00E92C32" w:rsidP="005812C6">
      <w:pPr>
        <w:pStyle w:val="Default"/>
        <w:jc w:val="center"/>
        <w:rPr>
          <w:b/>
          <w:bCs/>
          <w:lang w:val="uk-UA"/>
        </w:rPr>
      </w:pPr>
    </w:p>
    <w:p w14:paraId="410AAA76" w14:textId="7B8C108A" w:rsidR="00E92C32" w:rsidRDefault="00E92C32" w:rsidP="005812C6">
      <w:pPr>
        <w:pStyle w:val="Default"/>
        <w:rPr>
          <w:bCs/>
          <w:lang w:val="uk-UA"/>
        </w:rPr>
      </w:pPr>
      <w:r w:rsidRPr="00E92C32">
        <w:rPr>
          <w:bCs/>
          <w:lang w:val="uk-UA"/>
        </w:rPr>
        <w:t xml:space="preserve">Кориговані в </w:t>
      </w:r>
      <w:r w:rsidR="00430DB1">
        <w:rPr>
          <w:bCs/>
          <w:lang w:val="uk-UA"/>
        </w:rPr>
        <w:t>вересні-жовтні 2024 року</w:t>
      </w:r>
      <w:r w:rsidRPr="00E92C32">
        <w:rPr>
          <w:bCs/>
          <w:lang w:val="uk-UA"/>
        </w:rPr>
        <w:t>. Попередні масштаби карт:  від 1:</w:t>
      </w:r>
      <w:r w:rsidR="00565C58">
        <w:rPr>
          <w:bCs/>
          <w:lang w:val="uk-UA"/>
        </w:rPr>
        <w:t>3000</w:t>
      </w:r>
      <w:r w:rsidRPr="00E92C32">
        <w:rPr>
          <w:bCs/>
          <w:lang w:val="uk-UA"/>
        </w:rPr>
        <w:t xml:space="preserve">  до 1:4000. </w:t>
      </w:r>
      <w:r w:rsidR="00603F22" w:rsidRPr="001B5137">
        <w:rPr>
          <w:bCs/>
          <w:lang w:val="uk-UA"/>
        </w:rPr>
        <w:t xml:space="preserve">Перетин рельєфу від </w:t>
      </w:r>
      <w:r w:rsidR="00310A77" w:rsidRPr="001B5137">
        <w:rPr>
          <w:bCs/>
          <w:lang w:val="uk-UA"/>
        </w:rPr>
        <w:t>1</w:t>
      </w:r>
      <w:r w:rsidR="00603F22" w:rsidRPr="001B5137">
        <w:rPr>
          <w:bCs/>
          <w:lang w:val="uk-UA"/>
        </w:rPr>
        <w:t>,</w:t>
      </w:r>
      <w:r w:rsidR="00310A77" w:rsidRPr="001B5137">
        <w:rPr>
          <w:bCs/>
          <w:lang w:val="uk-UA"/>
        </w:rPr>
        <w:t>5</w:t>
      </w:r>
      <w:r w:rsidR="00603F22" w:rsidRPr="001B5137">
        <w:rPr>
          <w:bCs/>
          <w:lang w:val="uk-UA"/>
        </w:rPr>
        <w:t xml:space="preserve"> до 2,5м.</w:t>
      </w:r>
    </w:p>
    <w:p w14:paraId="5BE88BE5" w14:textId="020C047F" w:rsidR="005F513A" w:rsidRPr="00E92C32" w:rsidRDefault="005F513A" w:rsidP="005812C6">
      <w:pPr>
        <w:pStyle w:val="Default"/>
        <w:rPr>
          <w:bCs/>
          <w:lang w:val="uk-UA"/>
        </w:rPr>
      </w:pPr>
      <w:r>
        <w:rPr>
          <w:bCs/>
          <w:lang w:val="uk-UA"/>
        </w:rPr>
        <w:t xml:space="preserve">Заборонені райони змагань - </w:t>
      </w:r>
      <w:hyperlink r:id="rId7" w:history="1">
        <w:r w:rsidRPr="00EC73BB">
          <w:rPr>
            <w:rStyle w:val="ab"/>
            <w:bCs/>
            <w:lang w:val="uk-UA"/>
          </w:rPr>
          <w:t>https://www.google.com/maps/d/u/0/edit?mid=1PfabaAsGFglUKFLl4f_q-p68FSWI_es&amp;usp=sharing</w:t>
        </w:r>
      </w:hyperlink>
    </w:p>
    <w:p w14:paraId="138F083E" w14:textId="2B0C4B09" w:rsidR="00526494" w:rsidRDefault="00526494" w:rsidP="005812C6">
      <w:pPr>
        <w:pStyle w:val="Default"/>
        <w:rPr>
          <w:noProof/>
          <w:lang w:val="ru-RU"/>
        </w:rPr>
      </w:pPr>
    </w:p>
    <w:p w14:paraId="4E38D39B" w14:textId="77777777" w:rsidR="00E6165E" w:rsidRDefault="00E6165E" w:rsidP="005812C6">
      <w:pPr>
        <w:pStyle w:val="Default"/>
        <w:rPr>
          <w:b/>
          <w:bCs/>
          <w:noProof/>
          <w:lang w:val="ru-RU"/>
        </w:rPr>
      </w:pPr>
    </w:p>
    <w:p w14:paraId="212808D6" w14:textId="77777777" w:rsidR="00E6165E" w:rsidRDefault="00E6165E" w:rsidP="005812C6">
      <w:pPr>
        <w:pStyle w:val="Default"/>
        <w:rPr>
          <w:b/>
          <w:bCs/>
          <w:noProof/>
          <w:lang w:val="ru-RU"/>
        </w:rPr>
      </w:pPr>
    </w:p>
    <w:p w14:paraId="303774A2" w14:textId="77777777" w:rsidR="00E6165E" w:rsidRDefault="00E6165E" w:rsidP="005812C6">
      <w:pPr>
        <w:pStyle w:val="Default"/>
        <w:rPr>
          <w:b/>
          <w:bCs/>
          <w:noProof/>
          <w:lang w:val="ru-RU"/>
        </w:rPr>
      </w:pPr>
    </w:p>
    <w:p w14:paraId="52FF470F" w14:textId="77777777" w:rsidR="00E6165E" w:rsidRDefault="00E6165E" w:rsidP="005812C6">
      <w:pPr>
        <w:pStyle w:val="Default"/>
        <w:rPr>
          <w:b/>
          <w:bCs/>
          <w:noProof/>
          <w:lang w:val="ru-RU"/>
        </w:rPr>
      </w:pPr>
    </w:p>
    <w:p w14:paraId="4799C2C3" w14:textId="77777777" w:rsidR="00E6165E" w:rsidRDefault="00E6165E" w:rsidP="005812C6">
      <w:pPr>
        <w:pStyle w:val="Default"/>
        <w:rPr>
          <w:b/>
          <w:bCs/>
          <w:noProof/>
          <w:lang w:val="ru-RU"/>
        </w:rPr>
      </w:pPr>
    </w:p>
    <w:p w14:paraId="32E37750" w14:textId="77777777" w:rsidR="00E6165E" w:rsidRDefault="00E6165E" w:rsidP="005812C6">
      <w:pPr>
        <w:pStyle w:val="Default"/>
        <w:rPr>
          <w:b/>
          <w:bCs/>
          <w:noProof/>
          <w:lang w:val="ru-RU"/>
        </w:rPr>
      </w:pPr>
    </w:p>
    <w:p w14:paraId="4FA61A01" w14:textId="77777777" w:rsidR="00E6165E" w:rsidRDefault="00E6165E" w:rsidP="005812C6">
      <w:pPr>
        <w:pStyle w:val="Default"/>
        <w:rPr>
          <w:b/>
          <w:bCs/>
          <w:noProof/>
          <w:lang w:val="ru-RU"/>
        </w:rPr>
      </w:pPr>
    </w:p>
    <w:p w14:paraId="6C7E512A" w14:textId="77777777" w:rsidR="00E6165E" w:rsidRDefault="00E6165E" w:rsidP="005812C6">
      <w:pPr>
        <w:pStyle w:val="Default"/>
        <w:rPr>
          <w:b/>
          <w:bCs/>
          <w:noProof/>
          <w:lang w:val="ru-RU"/>
        </w:rPr>
      </w:pPr>
    </w:p>
    <w:p w14:paraId="2D126611" w14:textId="77777777" w:rsidR="00E6165E" w:rsidRDefault="00E6165E" w:rsidP="005812C6">
      <w:pPr>
        <w:pStyle w:val="Default"/>
        <w:rPr>
          <w:b/>
          <w:bCs/>
          <w:noProof/>
          <w:lang w:val="ru-RU"/>
        </w:rPr>
      </w:pPr>
    </w:p>
    <w:p w14:paraId="47C0DAB5" w14:textId="77777777" w:rsidR="00E6165E" w:rsidRDefault="00E6165E" w:rsidP="005812C6">
      <w:pPr>
        <w:pStyle w:val="Default"/>
        <w:rPr>
          <w:b/>
          <w:bCs/>
          <w:noProof/>
          <w:lang w:val="ru-RU"/>
        </w:rPr>
      </w:pPr>
    </w:p>
    <w:p w14:paraId="11A7563D" w14:textId="35E25AC4" w:rsidR="00310A77" w:rsidRDefault="00310A77" w:rsidP="005812C6">
      <w:pPr>
        <w:pStyle w:val="Default"/>
        <w:rPr>
          <w:b/>
          <w:bCs/>
          <w:noProof/>
          <w:lang w:val="ru-RU"/>
        </w:rPr>
      </w:pPr>
      <w:r w:rsidRPr="001B5137">
        <w:rPr>
          <w:b/>
          <w:bCs/>
          <w:noProof/>
          <w:lang w:val="ru-RU"/>
        </w:rPr>
        <w:lastRenderedPageBreak/>
        <w:t>Зразки карт:</w:t>
      </w:r>
    </w:p>
    <w:p w14:paraId="2D28C764" w14:textId="1076133C" w:rsidR="00310A77" w:rsidRDefault="00310A77" w:rsidP="005812C6">
      <w:pPr>
        <w:pStyle w:val="Default"/>
        <w:rPr>
          <w:b/>
          <w:bCs/>
          <w:noProof/>
          <w:lang w:val="ru-RU"/>
        </w:rPr>
      </w:pPr>
    </w:p>
    <w:p w14:paraId="1CCC985A" w14:textId="06206536" w:rsidR="00310A77" w:rsidRPr="00310A77" w:rsidRDefault="00310A77" w:rsidP="005812C6">
      <w:pPr>
        <w:pStyle w:val="Default"/>
        <w:rPr>
          <w:b/>
          <w:bCs/>
          <w:noProof/>
          <w:lang w:val="ru-RU"/>
        </w:rPr>
      </w:pPr>
      <w:r>
        <w:rPr>
          <w:noProof/>
        </w:rPr>
        <w:drawing>
          <wp:inline distT="0" distB="0" distL="0" distR="0" wp14:anchorId="1C0CC594" wp14:editId="4EF1DB1E">
            <wp:extent cx="2094964" cy="18097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15525" cy="182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lang w:val="ru-RU"/>
        </w:rPr>
        <w:t xml:space="preserve">  </w:t>
      </w:r>
      <w:r>
        <w:rPr>
          <w:noProof/>
        </w:rPr>
        <w:drawing>
          <wp:inline distT="0" distB="0" distL="0" distR="0" wp14:anchorId="1357BA61" wp14:editId="24557AD3">
            <wp:extent cx="1677656" cy="1790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97702" cy="1812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noProof/>
          <w:lang w:val="ru-RU"/>
        </w:rPr>
        <w:t xml:space="preserve">  </w:t>
      </w:r>
      <w:r w:rsidR="00FB063E">
        <w:rPr>
          <w:noProof/>
        </w:rPr>
        <w:drawing>
          <wp:inline distT="0" distB="0" distL="0" distR="0" wp14:anchorId="23D76BC3" wp14:editId="2CE7B609">
            <wp:extent cx="1762125" cy="1762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DF188" w14:textId="55E0D1DB" w:rsidR="00310A77" w:rsidRPr="00EE16FA" w:rsidRDefault="00310A77" w:rsidP="005812C6">
      <w:pPr>
        <w:pStyle w:val="Default"/>
        <w:rPr>
          <w:noProof/>
          <w:lang w:val="ru-RU"/>
        </w:rPr>
      </w:pPr>
    </w:p>
    <w:p w14:paraId="0DA299BF" w14:textId="2A65D277" w:rsidR="00671646" w:rsidRPr="00E92C32" w:rsidRDefault="00E92C32" w:rsidP="005812C6">
      <w:pPr>
        <w:pStyle w:val="Default"/>
        <w:jc w:val="center"/>
        <w:rPr>
          <w:b/>
          <w:lang w:val="uk-UA"/>
        </w:rPr>
      </w:pPr>
      <w:r w:rsidRPr="001B5137">
        <w:rPr>
          <w:b/>
          <w:lang w:val="uk-UA"/>
        </w:rPr>
        <w:t>ДИСТАНЦІЇ</w:t>
      </w:r>
    </w:p>
    <w:p w14:paraId="1F47E49E" w14:textId="77777777" w:rsidR="00E92C32" w:rsidRDefault="00E92C32" w:rsidP="005812C6">
      <w:pPr>
        <w:pStyle w:val="Default"/>
        <w:rPr>
          <w:lang w:val="uk-UA"/>
        </w:rPr>
      </w:pPr>
    </w:p>
    <w:p w14:paraId="3C6491E6" w14:textId="77777777" w:rsidR="00F31410" w:rsidRDefault="00565C58" w:rsidP="005812C6">
      <w:pPr>
        <w:pStyle w:val="Default"/>
        <w:rPr>
          <w:lang w:val="uk-UA"/>
        </w:rPr>
      </w:pPr>
      <w:r>
        <w:rPr>
          <w:lang w:val="uk-UA"/>
        </w:rPr>
        <w:t>Коротка</w:t>
      </w:r>
      <w:r w:rsidR="00E92C32">
        <w:rPr>
          <w:lang w:val="uk-UA"/>
        </w:rPr>
        <w:t xml:space="preserve"> та </w:t>
      </w:r>
      <w:r w:rsidR="00AA53D4">
        <w:rPr>
          <w:lang w:val="uk-UA"/>
        </w:rPr>
        <w:t>надкоротка</w:t>
      </w:r>
      <w:r w:rsidR="00E92C32">
        <w:rPr>
          <w:lang w:val="uk-UA"/>
        </w:rPr>
        <w:t xml:space="preserve"> д</w:t>
      </w:r>
      <w:r w:rsidR="00526494" w:rsidRPr="00EE16FA">
        <w:rPr>
          <w:lang w:val="uk-UA"/>
        </w:rPr>
        <w:t>истанції</w:t>
      </w:r>
      <w:r w:rsidR="00AA53D4">
        <w:rPr>
          <w:lang w:val="uk-UA"/>
        </w:rPr>
        <w:t xml:space="preserve"> ПреО</w:t>
      </w:r>
      <w:r>
        <w:rPr>
          <w:lang w:val="uk-UA"/>
        </w:rPr>
        <w:t>, ТемпО та Естафета</w:t>
      </w:r>
      <w:r w:rsidR="00526494" w:rsidRPr="00EE16FA">
        <w:rPr>
          <w:lang w:val="uk-UA"/>
        </w:rPr>
        <w:t xml:space="preserve"> доступні для спортсменів на візках із супроводом.</w:t>
      </w:r>
      <w:r w:rsidR="00E92C32">
        <w:rPr>
          <w:lang w:val="uk-UA"/>
        </w:rPr>
        <w:t xml:space="preserve"> </w:t>
      </w:r>
      <w:r w:rsidR="00AA53D4">
        <w:rPr>
          <w:lang w:val="uk-UA"/>
        </w:rPr>
        <w:t xml:space="preserve">ТемпО, Коротка ПреО – 100% асфальтоване покриття. </w:t>
      </w:r>
    </w:p>
    <w:p w14:paraId="7C41B67E" w14:textId="69BABFFF" w:rsidR="003A7B23" w:rsidRPr="00F31410" w:rsidRDefault="00F31410" w:rsidP="005812C6">
      <w:pPr>
        <w:pStyle w:val="Default"/>
        <w:rPr>
          <w:b/>
          <w:bCs/>
          <w:lang w:val="uk-UA"/>
        </w:rPr>
      </w:pPr>
      <w:r w:rsidRPr="00F31410">
        <w:rPr>
          <w:b/>
          <w:bCs/>
          <w:lang w:val="uk-UA"/>
        </w:rPr>
        <w:t>Параметри:</w:t>
      </w:r>
    </w:p>
    <w:p w14:paraId="3CD98B25" w14:textId="793DEC7C" w:rsidR="00F31410" w:rsidRDefault="00F31410" w:rsidP="005812C6">
      <w:pPr>
        <w:pStyle w:val="Default"/>
        <w:rPr>
          <w:lang w:val="uk-UA"/>
        </w:rPr>
      </w:pPr>
    </w:p>
    <w:p w14:paraId="57A63945" w14:textId="53105084" w:rsidR="00F31410" w:rsidRPr="00435676" w:rsidRDefault="00D14514" w:rsidP="005812C6">
      <w:pPr>
        <w:pStyle w:val="Default"/>
        <w:jc w:val="center"/>
        <w:rPr>
          <w:b/>
          <w:bCs/>
          <w:lang w:val="uk-UA"/>
        </w:rPr>
      </w:pPr>
      <w:r w:rsidRPr="00435676">
        <w:rPr>
          <w:b/>
          <w:bCs/>
          <w:lang w:val="uk-UA"/>
        </w:rPr>
        <w:t>25.10.2024, п’ятниця, модельна дистанція, Dnipro Night PreO Sprint.</w:t>
      </w:r>
    </w:p>
    <w:p w14:paraId="33EDC72F" w14:textId="43FF3588" w:rsidR="00D14514" w:rsidRDefault="00D14514" w:rsidP="005812C6">
      <w:pPr>
        <w:pStyle w:val="Default"/>
        <w:rPr>
          <w:lang w:val="uk-UA"/>
        </w:rPr>
      </w:pPr>
    </w:p>
    <w:p w14:paraId="30B58BFB" w14:textId="44D8D342" w:rsidR="00D14514" w:rsidRDefault="00D14514" w:rsidP="005812C6">
      <w:pPr>
        <w:pStyle w:val="Default"/>
        <w:rPr>
          <w:lang w:val="uk-UA"/>
        </w:rPr>
      </w:pPr>
      <w:r w:rsidRPr="00435676">
        <w:rPr>
          <w:b/>
          <w:bCs/>
          <w:lang w:val="uk-UA"/>
        </w:rPr>
        <w:t>Місцевість</w:t>
      </w:r>
      <w:r>
        <w:rPr>
          <w:lang w:val="uk-UA"/>
        </w:rPr>
        <w:t xml:space="preserve">. Змагання проводяться в міському парку ім. Юрія Гагаріна. Парковий пологий ландшафт з великою кількістю штучних об’єктів та незначними формами рельєфу. </w:t>
      </w:r>
    </w:p>
    <w:p w14:paraId="4D2D6617" w14:textId="61B25566" w:rsidR="00D14514" w:rsidRDefault="00D14514" w:rsidP="005812C6">
      <w:pPr>
        <w:pStyle w:val="Default"/>
        <w:rPr>
          <w:lang w:val="uk-UA"/>
        </w:rPr>
      </w:pPr>
    </w:p>
    <w:p w14:paraId="11830A1E" w14:textId="35489C2E" w:rsidR="00D14514" w:rsidRDefault="00D14514" w:rsidP="005812C6">
      <w:pPr>
        <w:pStyle w:val="Default"/>
        <w:rPr>
          <w:lang w:val="uk-UA"/>
        </w:rPr>
      </w:pPr>
      <w:r w:rsidRPr="00435676">
        <w:rPr>
          <w:b/>
          <w:bCs/>
          <w:lang w:val="uk-UA"/>
        </w:rPr>
        <w:t>Карта</w:t>
      </w:r>
      <w:r>
        <w:rPr>
          <w:lang w:val="uk-UA"/>
        </w:rPr>
        <w:t xml:space="preserve"> «Парк Гагаріна» - автор Заєрко Валерій, коригування – Курочкін Дмитро у вересні 2024 року. Масштаб карти: 1:3000, перетин рельєфу – 2,5м.</w:t>
      </w:r>
      <w:r w:rsidR="00AB3C17">
        <w:rPr>
          <w:lang w:val="uk-UA"/>
        </w:rPr>
        <w:t xml:space="preserve"> Формат карти: А5.</w:t>
      </w:r>
    </w:p>
    <w:p w14:paraId="41C8093D" w14:textId="32173FA1" w:rsidR="00D14514" w:rsidRDefault="00D14514" w:rsidP="005812C6">
      <w:pPr>
        <w:pStyle w:val="Default"/>
        <w:rPr>
          <w:lang w:val="uk-UA"/>
        </w:rPr>
      </w:pPr>
    </w:p>
    <w:p w14:paraId="40F0CE7E" w14:textId="57E28955" w:rsidR="00D14514" w:rsidRDefault="00D14514" w:rsidP="005812C6">
      <w:pPr>
        <w:pStyle w:val="Default"/>
        <w:rPr>
          <w:lang w:val="uk-UA"/>
        </w:rPr>
      </w:pPr>
      <w:r w:rsidRPr="00435676">
        <w:rPr>
          <w:b/>
          <w:bCs/>
          <w:lang w:val="uk-UA"/>
        </w:rPr>
        <w:t>Порядок старту.</w:t>
      </w:r>
      <w:r>
        <w:rPr>
          <w:lang w:val="uk-UA"/>
        </w:rPr>
        <w:t xml:space="preserve"> При реєстрації </w:t>
      </w:r>
      <w:r w:rsidR="00435676">
        <w:rPr>
          <w:lang w:val="uk-UA"/>
        </w:rPr>
        <w:t xml:space="preserve">в центрі змагань </w:t>
      </w:r>
      <w:r>
        <w:rPr>
          <w:lang w:val="uk-UA"/>
        </w:rPr>
        <w:t xml:space="preserve">учасники отримують карту модельної дистанції, а також схему руху до старту </w:t>
      </w:r>
      <w:r>
        <w:t>Dnipro</w:t>
      </w:r>
      <w:r w:rsidRPr="00D14514">
        <w:rPr>
          <w:lang w:val="ru-RU"/>
        </w:rPr>
        <w:t xml:space="preserve"> </w:t>
      </w:r>
      <w:r>
        <w:t>Night</w:t>
      </w:r>
      <w:r w:rsidRPr="00D14514">
        <w:rPr>
          <w:lang w:val="ru-RU"/>
        </w:rPr>
        <w:t xml:space="preserve"> </w:t>
      </w:r>
      <w:r>
        <w:t>PreO</w:t>
      </w:r>
      <w:r w:rsidRPr="00D14514">
        <w:rPr>
          <w:lang w:val="ru-RU"/>
        </w:rPr>
        <w:t xml:space="preserve"> </w:t>
      </w:r>
      <w:r>
        <w:t>Sprint</w:t>
      </w:r>
      <w:r>
        <w:rPr>
          <w:lang w:val="uk-UA"/>
        </w:rPr>
        <w:t xml:space="preserve">. Старт ПреО-спринту по готовності в «живій черзі» з інтервалом 1 хв з 18:00 до 19:30 (закриття старту). </w:t>
      </w:r>
      <w:r w:rsidR="00435676">
        <w:rPr>
          <w:lang w:val="uk-UA"/>
        </w:rPr>
        <w:t>Старт і фініш знаходяться в одному місці. Після фінішу повертатись за схемою у зворотному напрямку до центру змагань.</w:t>
      </w:r>
    </w:p>
    <w:p w14:paraId="28BB64B6" w14:textId="77777777" w:rsidR="00435676" w:rsidRDefault="00435676" w:rsidP="005812C6">
      <w:pPr>
        <w:pStyle w:val="Default"/>
        <w:rPr>
          <w:lang w:val="uk-UA"/>
        </w:rPr>
      </w:pPr>
    </w:p>
    <w:p w14:paraId="7A5F16E5" w14:textId="3B8FF93A" w:rsidR="00435676" w:rsidRDefault="00435676" w:rsidP="005812C6">
      <w:pPr>
        <w:pStyle w:val="Default"/>
        <w:rPr>
          <w:lang w:val="uk-UA"/>
        </w:rPr>
      </w:pPr>
      <w:r>
        <w:rPr>
          <w:lang w:val="uk-UA"/>
        </w:rPr>
        <w:t xml:space="preserve">Дистанція </w:t>
      </w:r>
      <w:r>
        <w:t>Dnipro</w:t>
      </w:r>
      <w:r w:rsidRPr="00435676">
        <w:rPr>
          <w:lang w:val="uk-UA"/>
        </w:rPr>
        <w:t xml:space="preserve"> </w:t>
      </w:r>
      <w:r>
        <w:t>Night</w:t>
      </w:r>
      <w:r w:rsidRPr="00435676">
        <w:rPr>
          <w:lang w:val="uk-UA"/>
        </w:rPr>
        <w:t xml:space="preserve"> </w:t>
      </w:r>
      <w:r>
        <w:t>PreO</w:t>
      </w:r>
      <w:r w:rsidRPr="00435676">
        <w:rPr>
          <w:lang w:val="uk-UA"/>
        </w:rPr>
        <w:t xml:space="preserve"> </w:t>
      </w:r>
      <w:r>
        <w:t>Sprint</w:t>
      </w:r>
      <w:r>
        <w:rPr>
          <w:lang w:val="uk-UA"/>
        </w:rPr>
        <w:t xml:space="preserve"> – містить 20 завдань </w:t>
      </w:r>
      <w:r>
        <w:t>A</w:t>
      </w:r>
      <w:r w:rsidRPr="00435676">
        <w:rPr>
          <w:lang w:val="uk-UA"/>
        </w:rPr>
        <w:t>-</w:t>
      </w:r>
      <w:r>
        <w:t>Z</w:t>
      </w:r>
      <w:r>
        <w:rPr>
          <w:lang w:val="uk-UA"/>
        </w:rPr>
        <w:t xml:space="preserve">, штраф за перевищення контрольного часу становить 1 бал за повну і неповну хвилину. Вуличне освітлення охоплює 50% траси, тому рекомендується мати ліхтар. Призми </w:t>
      </w:r>
      <w:r w:rsidR="00FB063E">
        <w:rPr>
          <w:lang w:val="uk-UA"/>
        </w:rPr>
        <w:t>стандартного</w:t>
      </w:r>
      <w:r>
        <w:rPr>
          <w:lang w:val="uk-UA"/>
        </w:rPr>
        <w:t xml:space="preserve"> розміру.</w:t>
      </w:r>
    </w:p>
    <w:p w14:paraId="3F8E5087" w14:textId="51B4246F" w:rsidR="00435676" w:rsidRDefault="00435676" w:rsidP="005812C6">
      <w:pPr>
        <w:pStyle w:val="Default"/>
        <w:rPr>
          <w:lang w:val="uk-UA"/>
        </w:rPr>
      </w:pPr>
    </w:p>
    <w:p w14:paraId="06E6848E" w14:textId="561667B1" w:rsidR="00435676" w:rsidRDefault="00435676" w:rsidP="005812C6">
      <w:pPr>
        <w:pStyle w:val="Default"/>
        <w:rPr>
          <w:b/>
          <w:bCs/>
          <w:lang w:val="uk-UA"/>
        </w:rPr>
      </w:pPr>
      <w:r w:rsidRPr="00435676">
        <w:rPr>
          <w:b/>
          <w:bCs/>
          <w:lang w:val="uk-UA"/>
        </w:rPr>
        <w:t>Параметри модельної дистанції:</w:t>
      </w:r>
    </w:p>
    <w:p w14:paraId="480AF270" w14:textId="77777777" w:rsidR="00435676" w:rsidRPr="00435676" w:rsidRDefault="00435676" w:rsidP="005812C6">
      <w:pPr>
        <w:pStyle w:val="Default"/>
        <w:rPr>
          <w:b/>
          <w:bCs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3"/>
        <w:gridCol w:w="3187"/>
        <w:gridCol w:w="2492"/>
        <w:gridCol w:w="2511"/>
      </w:tblGrid>
      <w:tr w:rsidR="00435676" w14:paraId="6E3C3363" w14:textId="77777777" w:rsidTr="00435676">
        <w:tc>
          <w:tcPr>
            <w:tcW w:w="1818" w:type="dxa"/>
            <w:vAlign w:val="center"/>
          </w:tcPr>
          <w:p w14:paraId="08668AE2" w14:textId="0A9839FD" w:rsidR="00435676" w:rsidRPr="00435676" w:rsidRDefault="00435676" w:rsidP="005812C6">
            <w:pPr>
              <w:pStyle w:val="Default"/>
              <w:jc w:val="center"/>
              <w:rPr>
                <w:b/>
                <w:bCs/>
                <w:lang w:val="uk-UA"/>
              </w:rPr>
            </w:pPr>
            <w:r w:rsidRPr="00435676">
              <w:rPr>
                <w:b/>
                <w:bCs/>
                <w:lang w:val="uk-UA"/>
              </w:rPr>
              <w:t>Клас</w:t>
            </w:r>
          </w:p>
        </w:tc>
        <w:tc>
          <w:tcPr>
            <w:tcW w:w="3276" w:type="dxa"/>
            <w:vAlign w:val="center"/>
          </w:tcPr>
          <w:p w14:paraId="60EABBAB" w14:textId="08CC2771" w:rsidR="00435676" w:rsidRPr="00435676" w:rsidRDefault="00435676" w:rsidP="005812C6">
            <w:pPr>
              <w:pStyle w:val="Default"/>
              <w:jc w:val="center"/>
              <w:rPr>
                <w:b/>
                <w:bCs/>
                <w:lang w:val="uk-UA"/>
              </w:rPr>
            </w:pPr>
            <w:r w:rsidRPr="00435676">
              <w:rPr>
                <w:b/>
                <w:bCs/>
                <w:lang w:val="uk-UA"/>
              </w:rPr>
              <w:t>Довжина</w:t>
            </w:r>
          </w:p>
        </w:tc>
        <w:tc>
          <w:tcPr>
            <w:tcW w:w="2547" w:type="dxa"/>
            <w:vAlign w:val="center"/>
          </w:tcPr>
          <w:p w14:paraId="282E7879" w14:textId="0D2E5415" w:rsidR="00435676" w:rsidRPr="00435676" w:rsidRDefault="00435676" w:rsidP="005812C6">
            <w:pPr>
              <w:pStyle w:val="Default"/>
              <w:jc w:val="center"/>
              <w:rPr>
                <w:b/>
                <w:bCs/>
                <w:lang w:val="uk-UA"/>
              </w:rPr>
            </w:pPr>
            <w:r w:rsidRPr="00435676">
              <w:rPr>
                <w:b/>
                <w:bCs/>
                <w:lang w:val="uk-UA"/>
              </w:rPr>
              <w:t>Кількість КП</w:t>
            </w:r>
          </w:p>
        </w:tc>
        <w:tc>
          <w:tcPr>
            <w:tcW w:w="2548" w:type="dxa"/>
            <w:vAlign w:val="center"/>
          </w:tcPr>
          <w:p w14:paraId="19D07C45" w14:textId="3EA0F51D" w:rsidR="00435676" w:rsidRPr="00435676" w:rsidRDefault="00435676" w:rsidP="005812C6">
            <w:pPr>
              <w:pStyle w:val="Default"/>
              <w:jc w:val="center"/>
              <w:rPr>
                <w:b/>
                <w:bCs/>
                <w:lang w:val="uk-UA"/>
              </w:rPr>
            </w:pPr>
            <w:r w:rsidRPr="00435676">
              <w:rPr>
                <w:b/>
                <w:bCs/>
                <w:lang w:val="uk-UA"/>
              </w:rPr>
              <w:t>Контрольний час</w:t>
            </w:r>
          </w:p>
        </w:tc>
      </w:tr>
      <w:tr w:rsidR="00435676" w14:paraId="0E1BD6F3" w14:textId="77777777" w:rsidTr="00435676">
        <w:tc>
          <w:tcPr>
            <w:tcW w:w="1818" w:type="dxa"/>
            <w:vAlign w:val="center"/>
          </w:tcPr>
          <w:p w14:paraId="168C5261" w14:textId="71B28FC0" w:rsidR="00435676" w:rsidRPr="00435676" w:rsidRDefault="00435676" w:rsidP="005812C6">
            <w:pPr>
              <w:pStyle w:val="Default"/>
              <w:jc w:val="center"/>
            </w:pPr>
            <w:r>
              <w:t>O</w:t>
            </w:r>
          </w:p>
        </w:tc>
        <w:tc>
          <w:tcPr>
            <w:tcW w:w="3276" w:type="dxa"/>
            <w:vAlign w:val="center"/>
          </w:tcPr>
          <w:p w14:paraId="20411EFE" w14:textId="3F240281" w:rsidR="00435676" w:rsidRPr="00435676" w:rsidRDefault="00435676" w:rsidP="005812C6">
            <w:pPr>
              <w:pStyle w:val="Default"/>
              <w:jc w:val="center"/>
              <w:rPr>
                <w:lang w:val="uk-UA"/>
              </w:rPr>
            </w:pPr>
            <w:r>
              <w:t xml:space="preserve">200 </w:t>
            </w:r>
            <w:r>
              <w:rPr>
                <w:lang w:val="uk-UA"/>
              </w:rPr>
              <w:t>м</w:t>
            </w:r>
          </w:p>
        </w:tc>
        <w:tc>
          <w:tcPr>
            <w:tcW w:w="2547" w:type="dxa"/>
            <w:vAlign w:val="center"/>
          </w:tcPr>
          <w:p w14:paraId="7D4EC23F" w14:textId="6380EB9F" w:rsidR="00435676" w:rsidRDefault="00435676" w:rsidP="005812C6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548" w:type="dxa"/>
            <w:vAlign w:val="center"/>
          </w:tcPr>
          <w:p w14:paraId="517EF222" w14:textId="63DC2E04" w:rsidR="00435676" w:rsidRDefault="00435676" w:rsidP="005812C6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435676" w14:paraId="31327EEB" w14:textId="77777777" w:rsidTr="00435676">
        <w:tc>
          <w:tcPr>
            <w:tcW w:w="1818" w:type="dxa"/>
            <w:vAlign w:val="center"/>
          </w:tcPr>
          <w:p w14:paraId="5D11DE86" w14:textId="6A419CDA" w:rsidR="00435676" w:rsidRPr="00435676" w:rsidRDefault="00435676" w:rsidP="005812C6">
            <w:pPr>
              <w:pStyle w:val="Default"/>
              <w:jc w:val="center"/>
            </w:pPr>
            <w:r>
              <w:t>P</w:t>
            </w:r>
          </w:p>
        </w:tc>
        <w:tc>
          <w:tcPr>
            <w:tcW w:w="3276" w:type="dxa"/>
            <w:vAlign w:val="center"/>
          </w:tcPr>
          <w:p w14:paraId="1192A801" w14:textId="362947D9" w:rsidR="00435676" w:rsidRDefault="00435676" w:rsidP="005812C6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200 м</w:t>
            </w:r>
          </w:p>
        </w:tc>
        <w:tc>
          <w:tcPr>
            <w:tcW w:w="2547" w:type="dxa"/>
            <w:vAlign w:val="center"/>
          </w:tcPr>
          <w:p w14:paraId="4243E25D" w14:textId="68B6282C" w:rsidR="00435676" w:rsidRDefault="00435676" w:rsidP="005812C6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548" w:type="dxa"/>
            <w:vAlign w:val="center"/>
          </w:tcPr>
          <w:p w14:paraId="414FE5DF" w14:textId="2F2FFFBE" w:rsidR="00435676" w:rsidRDefault="00435676" w:rsidP="005812C6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14:paraId="3D433F5C" w14:textId="77777777" w:rsidR="00435676" w:rsidRPr="00435676" w:rsidRDefault="00435676" w:rsidP="005812C6">
      <w:pPr>
        <w:pStyle w:val="Default"/>
        <w:rPr>
          <w:lang w:val="uk-UA"/>
        </w:rPr>
      </w:pPr>
    </w:p>
    <w:p w14:paraId="5BFBE921" w14:textId="1E638BDF" w:rsidR="00435676" w:rsidRDefault="00435676" w:rsidP="005812C6">
      <w:pPr>
        <w:pStyle w:val="Default"/>
        <w:rPr>
          <w:b/>
          <w:bCs/>
          <w:lang w:val="uk-UA"/>
        </w:rPr>
      </w:pPr>
      <w:r w:rsidRPr="00435676">
        <w:rPr>
          <w:b/>
          <w:bCs/>
          <w:lang w:val="uk-UA"/>
        </w:rPr>
        <w:t>Параметри Dnipro Night PreO Sprint:</w:t>
      </w:r>
    </w:p>
    <w:p w14:paraId="6A2B8641" w14:textId="77777777" w:rsidR="00435676" w:rsidRPr="00435676" w:rsidRDefault="00435676" w:rsidP="005812C6">
      <w:pPr>
        <w:pStyle w:val="Default"/>
        <w:rPr>
          <w:b/>
          <w:bCs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3"/>
        <w:gridCol w:w="3187"/>
        <w:gridCol w:w="2492"/>
        <w:gridCol w:w="2511"/>
      </w:tblGrid>
      <w:tr w:rsidR="00435676" w14:paraId="74C5D896" w14:textId="77777777" w:rsidTr="00886956">
        <w:tc>
          <w:tcPr>
            <w:tcW w:w="1818" w:type="dxa"/>
            <w:vAlign w:val="center"/>
          </w:tcPr>
          <w:p w14:paraId="22CA61B4" w14:textId="77777777" w:rsidR="00435676" w:rsidRPr="00435676" w:rsidRDefault="00435676" w:rsidP="005812C6">
            <w:pPr>
              <w:pStyle w:val="Default"/>
              <w:jc w:val="center"/>
              <w:rPr>
                <w:b/>
                <w:bCs/>
                <w:lang w:val="uk-UA"/>
              </w:rPr>
            </w:pPr>
            <w:r w:rsidRPr="00435676">
              <w:rPr>
                <w:b/>
                <w:bCs/>
                <w:lang w:val="uk-UA"/>
              </w:rPr>
              <w:t>Клас</w:t>
            </w:r>
          </w:p>
        </w:tc>
        <w:tc>
          <w:tcPr>
            <w:tcW w:w="3276" w:type="dxa"/>
            <w:vAlign w:val="center"/>
          </w:tcPr>
          <w:p w14:paraId="4912F40E" w14:textId="77777777" w:rsidR="00435676" w:rsidRPr="00435676" w:rsidRDefault="00435676" w:rsidP="005812C6">
            <w:pPr>
              <w:pStyle w:val="Default"/>
              <w:jc w:val="center"/>
              <w:rPr>
                <w:b/>
                <w:bCs/>
                <w:lang w:val="uk-UA"/>
              </w:rPr>
            </w:pPr>
            <w:r w:rsidRPr="00435676">
              <w:rPr>
                <w:b/>
                <w:bCs/>
                <w:lang w:val="uk-UA"/>
              </w:rPr>
              <w:t>Довжина</w:t>
            </w:r>
          </w:p>
        </w:tc>
        <w:tc>
          <w:tcPr>
            <w:tcW w:w="2547" w:type="dxa"/>
            <w:vAlign w:val="center"/>
          </w:tcPr>
          <w:p w14:paraId="7729A9BB" w14:textId="77777777" w:rsidR="00435676" w:rsidRPr="00435676" w:rsidRDefault="00435676" w:rsidP="005812C6">
            <w:pPr>
              <w:pStyle w:val="Default"/>
              <w:jc w:val="center"/>
              <w:rPr>
                <w:b/>
                <w:bCs/>
                <w:lang w:val="uk-UA"/>
              </w:rPr>
            </w:pPr>
            <w:r w:rsidRPr="00435676">
              <w:rPr>
                <w:b/>
                <w:bCs/>
                <w:lang w:val="uk-UA"/>
              </w:rPr>
              <w:t>Кількість КП</w:t>
            </w:r>
          </w:p>
        </w:tc>
        <w:tc>
          <w:tcPr>
            <w:tcW w:w="2548" w:type="dxa"/>
            <w:vAlign w:val="center"/>
          </w:tcPr>
          <w:p w14:paraId="14615350" w14:textId="77777777" w:rsidR="00435676" w:rsidRPr="00435676" w:rsidRDefault="00435676" w:rsidP="005812C6">
            <w:pPr>
              <w:pStyle w:val="Default"/>
              <w:jc w:val="center"/>
              <w:rPr>
                <w:b/>
                <w:bCs/>
                <w:lang w:val="uk-UA"/>
              </w:rPr>
            </w:pPr>
            <w:r w:rsidRPr="00435676">
              <w:rPr>
                <w:b/>
                <w:bCs/>
                <w:lang w:val="uk-UA"/>
              </w:rPr>
              <w:t>Контрольний час</w:t>
            </w:r>
          </w:p>
        </w:tc>
      </w:tr>
      <w:tr w:rsidR="00435676" w14:paraId="42318087" w14:textId="77777777" w:rsidTr="00886956">
        <w:tc>
          <w:tcPr>
            <w:tcW w:w="1818" w:type="dxa"/>
            <w:vAlign w:val="center"/>
          </w:tcPr>
          <w:p w14:paraId="6512D8FE" w14:textId="77777777" w:rsidR="00435676" w:rsidRPr="00435676" w:rsidRDefault="00435676" w:rsidP="005812C6">
            <w:pPr>
              <w:pStyle w:val="Default"/>
              <w:jc w:val="center"/>
            </w:pPr>
            <w:r>
              <w:t>O</w:t>
            </w:r>
          </w:p>
        </w:tc>
        <w:tc>
          <w:tcPr>
            <w:tcW w:w="3276" w:type="dxa"/>
            <w:vAlign w:val="center"/>
          </w:tcPr>
          <w:p w14:paraId="1F1B74B2" w14:textId="203DD1B7" w:rsidR="00435676" w:rsidRPr="00435676" w:rsidRDefault="00435676" w:rsidP="005812C6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403671">
              <w:rPr>
                <w:lang w:val="uk-UA"/>
              </w:rPr>
              <w:t>5</w:t>
            </w:r>
            <w:r>
              <w:t xml:space="preserve">0 </w:t>
            </w:r>
            <w:r>
              <w:rPr>
                <w:lang w:val="uk-UA"/>
              </w:rPr>
              <w:t>м</w:t>
            </w:r>
          </w:p>
        </w:tc>
        <w:tc>
          <w:tcPr>
            <w:tcW w:w="2547" w:type="dxa"/>
            <w:vAlign w:val="center"/>
          </w:tcPr>
          <w:p w14:paraId="7B58A422" w14:textId="1DA44400" w:rsidR="00435676" w:rsidRDefault="00435676" w:rsidP="005812C6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548" w:type="dxa"/>
            <w:vAlign w:val="center"/>
          </w:tcPr>
          <w:p w14:paraId="129D9388" w14:textId="5DEE2D4B" w:rsidR="00435676" w:rsidRDefault="00435676" w:rsidP="005812C6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</w:tr>
      <w:tr w:rsidR="00435676" w14:paraId="1CADB89A" w14:textId="77777777" w:rsidTr="00886956">
        <w:tc>
          <w:tcPr>
            <w:tcW w:w="1818" w:type="dxa"/>
            <w:vAlign w:val="center"/>
          </w:tcPr>
          <w:p w14:paraId="001C96C2" w14:textId="77777777" w:rsidR="00435676" w:rsidRPr="00435676" w:rsidRDefault="00435676" w:rsidP="005812C6">
            <w:pPr>
              <w:pStyle w:val="Default"/>
              <w:jc w:val="center"/>
            </w:pPr>
            <w:r>
              <w:t>P</w:t>
            </w:r>
          </w:p>
        </w:tc>
        <w:tc>
          <w:tcPr>
            <w:tcW w:w="3276" w:type="dxa"/>
            <w:vAlign w:val="center"/>
          </w:tcPr>
          <w:p w14:paraId="63D0508A" w14:textId="529C0900" w:rsidR="00435676" w:rsidRDefault="00435676" w:rsidP="005812C6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="00403671">
              <w:rPr>
                <w:lang w:val="uk-UA"/>
              </w:rPr>
              <w:t>5</w:t>
            </w:r>
            <w:r>
              <w:rPr>
                <w:lang w:val="uk-UA"/>
              </w:rPr>
              <w:t>0 м</w:t>
            </w:r>
          </w:p>
        </w:tc>
        <w:tc>
          <w:tcPr>
            <w:tcW w:w="2547" w:type="dxa"/>
            <w:vAlign w:val="center"/>
          </w:tcPr>
          <w:p w14:paraId="49AEA396" w14:textId="3696C2E6" w:rsidR="00435676" w:rsidRDefault="00435676" w:rsidP="005812C6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548" w:type="dxa"/>
            <w:vAlign w:val="center"/>
          </w:tcPr>
          <w:p w14:paraId="4BC69778" w14:textId="6C0010BC" w:rsidR="00435676" w:rsidRDefault="00435676" w:rsidP="005812C6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</w:tr>
    </w:tbl>
    <w:p w14:paraId="41C74020" w14:textId="5FA052ED" w:rsidR="00F31410" w:rsidRDefault="00F31410" w:rsidP="005812C6">
      <w:pPr>
        <w:pStyle w:val="Default"/>
        <w:rPr>
          <w:lang w:val="uk-UA"/>
        </w:rPr>
      </w:pPr>
    </w:p>
    <w:p w14:paraId="249A343A" w14:textId="0BF495BF" w:rsidR="00403671" w:rsidRPr="00403671" w:rsidRDefault="00403671" w:rsidP="005812C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</w:tabs>
        <w:rPr>
          <w:b/>
          <w:bCs/>
          <w:color w:val="4472C4" w:themeColor="accent1"/>
          <w:lang w:val="uk-UA"/>
        </w:rPr>
      </w:pPr>
      <w:r w:rsidRPr="00403671">
        <w:rPr>
          <w:b/>
          <w:bCs/>
          <w:color w:val="4472C4" w:themeColor="accent1"/>
          <w:lang w:val="uk-UA"/>
        </w:rPr>
        <w:t>Стартовий внесок за ПреО Спринт для всіх груп сплачується окремо і становить 50 грн.</w:t>
      </w:r>
    </w:p>
    <w:p w14:paraId="7B824744" w14:textId="10874827" w:rsidR="00BE324A" w:rsidRDefault="00BE324A" w:rsidP="005812C6">
      <w:pPr>
        <w:pStyle w:val="Default"/>
        <w:jc w:val="center"/>
        <w:rPr>
          <w:b/>
          <w:lang w:val="uk-UA"/>
        </w:rPr>
      </w:pPr>
    </w:p>
    <w:p w14:paraId="678067D9" w14:textId="46130B59" w:rsidR="00403671" w:rsidRPr="00435676" w:rsidRDefault="00403671" w:rsidP="00E6165E">
      <w:pPr>
        <w:pStyle w:val="Default"/>
        <w:jc w:val="center"/>
        <w:rPr>
          <w:b/>
          <w:bCs/>
          <w:lang w:val="uk-UA"/>
        </w:rPr>
      </w:pPr>
      <w:r w:rsidRPr="00435676">
        <w:rPr>
          <w:b/>
          <w:bCs/>
          <w:lang w:val="uk-UA"/>
        </w:rPr>
        <w:t>2</w:t>
      </w:r>
      <w:r>
        <w:rPr>
          <w:b/>
          <w:bCs/>
          <w:lang w:val="uk-UA"/>
        </w:rPr>
        <w:t>6</w:t>
      </w:r>
      <w:r w:rsidRPr="00435676">
        <w:rPr>
          <w:b/>
          <w:bCs/>
          <w:lang w:val="uk-UA"/>
        </w:rPr>
        <w:t xml:space="preserve">.10.2024, </w:t>
      </w:r>
      <w:r>
        <w:rPr>
          <w:b/>
          <w:bCs/>
          <w:lang w:val="uk-UA"/>
        </w:rPr>
        <w:t>субота</w:t>
      </w:r>
      <w:r w:rsidRPr="0043567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ТемпО</w:t>
      </w:r>
      <w:r w:rsidRPr="00435676">
        <w:rPr>
          <w:b/>
          <w:bCs/>
          <w:lang w:val="uk-UA"/>
        </w:rPr>
        <w:t>.</w:t>
      </w:r>
    </w:p>
    <w:p w14:paraId="441CD5A9" w14:textId="77777777" w:rsidR="00403671" w:rsidRDefault="00403671" w:rsidP="005812C6">
      <w:pPr>
        <w:pStyle w:val="Default"/>
        <w:rPr>
          <w:lang w:val="uk-UA"/>
        </w:rPr>
      </w:pPr>
    </w:p>
    <w:p w14:paraId="213D8877" w14:textId="197A3646" w:rsidR="00403671" w:rsidRDefault="00403671" w:rsidP="005812C6">
      <w:pPr>
        <w:pStyle w:val="Default"/>
        <w:rPr>
          <w:lang w:val="uk-UA"/>
        </w:rPr>
      </w:pPr>
      <w:r w:rsidRPr="00435676">
        <w:rPr>
          <w:b/>
          <w:bCs/>
          <w:lang w:val="uk-UA"/>
        </w:rPr>
        <w:t>Місцевість</w:t>
      </w:r>
      <w:r>
        <w:rPr>
          <w:lang w:val="uk-UA"/>
        </w:rPr>
        <w:t>. Змагання проводяться на Набережній правого берегу річки Дніпро. Круті схили з гранітними виступами та інші форми рельєфу.</w:t>
      </w:r>
    </w:p>
    <w:p w14:paraId="50A90F6D" w14:textId="77777777" w:rsidR="00403671" w:rsidRDefault="00403671" w:rsidP="005812C6">
      <w:pPr>
        <w:pStyle w:val="Default"/>
        <w:rPr>
          <w:lang w:val="uk-UA"/>
        </w:rPr>
      </w:pPr>
    </w:p>
    <w:p w14:paraId="00C1AC68" w14:textId="24CA4A0B" w:rsidR="00403671" w:rsidRDefault="00403671" w:rsidP="005812C6">
      <w:pPr>
        <w:pStyle w:val="Default"/>
        <w:rPr>
          <w:lang w:val="uk-UA"/>
        </w:rPr>
      </w:pPr>
      <w:r w:rsidRPr="00435676">
        <w:rPr>
          <w:b/>
          <w:bCs/>
          <w:lang w:val="uk-UA"/>
        </w:rPr>
        <w:t>Карта</w:t>
      </w:r>
      <w:r>
        <w:rPr>
          <w:lang w:val="uk-UA"/>
        </w:rPr>
        <w:t xml:space="preserve"> «Парк Шевченка» - автор Заєрко Валерій, коригування – Курочкін Дмитро у жовтні 2024 року. Масштаб карти: 1:</w:t>
      </w:r>
      <w:r w:rsidR="00E6165E">
        <w:rPr>
          <w:lang w:val="uk-UA"/>
        </w:rPr>
        <w:t>3</w:t>
      </w:r>
      <w:r>
        <w:rPr>
          <w:lang w:val="uk-UA"/>
        </w:rPr>
        <w:t>000, перетин рельєфу – 2,5м.</w:t>
      </w:r>
    </w:p>
    <w:p w14:paraId="20FFC329" w14:textId="77777777" w:rsidR="00403671" w:rsidRDefault="00403671" w:rsidP="005812C6">
      <w:pPr>
        <w:pStyle w:val="Default"/>
        <w:rPr>
          <w:lang w:val="uk-UA"/>
        </w:rPr>
      </w:pPr>
    </w:p>
    <w:p w14:paraId="0EEECA46" w14:textId="247A3806" w:rsidR="00403671" w:rsidRDefault="00403671" w:rsidP="005812C6">
      <w:pPr>
        <w:pStyle w:val="Default"/>
        <w:rPr>
          <w:lang w:val="uk-UA"/>
        </w:rPr>
      </w:pPr>
      <w:r w:rsidRPr="00435676">
        <w:rPr>
          <w:b/>
          <w:bCs/>
          <w:lang w:val="uk-UA"/>
        </w:rPr>
        <w:t>Порядок старту.</w:t>
      </w:r>
      <w:r>
        <w:rPr>
          <w:lang w:val="uk-UA"/>
        </w:rPr>
        <w:t xml:space="preserve"> </w:t>
      </w:r>
      <w:r w:rsidR="005812C6">
        <w:rPr>
          <w:lang w:val="uk-UA"/>
        </w:rPr>
        <w:t xml:space="preserve">Старт по </w:t>
      </w:r>
      <w:r w:rsidR="00FB063E">
        <w:rPr>
          <w:lang w:val="uk-UA"/>
        </w:rPr>
        <w:t>готовності</w:t>
      </w:r>
      <w:r w:rsidR="005812C6">
        <w:rPr>
          <w:lang w:val="uk-UA"/>
        </w:rPr>
        <w:t xml:space="preserve"> </w:t>
      </w:r>
      <w:r w:rsidR="00FB063E">
        <w:rPr>
          <w:lang w:val="uk-UA"/>
        </w:rPr>
        <w:t>після проходження ПреО-1</w:t>
      </w:r>
      <w:r w:rsidR="005812C6">
        <w:rPr>
          <w:lang w:val="uk-UA"/>
        </w:rPr>
        <w:t>. Стартовий інтервал 3 хв. Перед станціями зупинятись біля вказівника «СТОП» та очікувати запрошення від судів. Після проходження останньої станції повертатись назад тим же шляхом до старту (1000 м).</w:t>
      </w:r>
      <w:r w:rsidR="00AB3C17">
        <w:rPr>
          <w:lang w:val="uk-UA"/>
        </w:rPr>
        <w:t xml:space="preserve"> Схеми арени та місць стартів надані представникам команд.</w:t>
      </w:r>
    </w:p>
    <w:p w14:paraId="0DED360E" w14:textId="77777777" w:rsidR="005812C6" w:rsidRDefault="005812C6" w:rsidP="005812C6">
      <w:pPr>
        <w:pStyle w:val="Default"/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5"/>
        <w:gridCol w:w="2470"/>
        <w:gridCol w:w="2140"/>
        <w:gridCol w:w="2141"/>
        <w:gridCol w:w="1697"/>
      </w:tblGrid>
      <w:tr w:rsidR="005812C6" w14:paraId="51FE8BF2" w14:textId="407594FF" w:rsidTr="005812C6">
        <w:tc>
          <w:tcPr>
            <w:tcW w:w="1597" w:type="dxa"/>
            <w:vAlign w:val="center"/>
          </w:tcPr>
          <w:p w14:paraId="40B4FA50" w14:textId="77777777" w:rsidR="005812C6" w:rsidRPr="00435676" w:rsidRDefault="005812C6" w:rsidP="005812C6">
            <w:pPr>
              <w:pStyle w:val="Default"/>
              <w:jc w:val="center"/>
              <w:rPr>
                <w:b/>
                <w:bCs/>
                <w:lang w:val="uk-UA"/>
              </w:rPr>
            </w:pPr>
            <w:r w:rsidRPr="00435676">
              <w:rPr>
                <w:b/>
                <w:bCs/>
                <w:lang w:val="uk-UA"/>
              </w:rPr>
              <w:t>Клас</w:t>
            </w:r>
          </w:p>
        </w:tc>
        <w:tc>
          <w:tcPr>
            <w:tcW w:w="2607" w:type="dxa"/>
            <w:vAlign w:val="center"/>
          </w:tcPr>
          <w:p w14:paraId="79F395B7" w14:textId="77777777" w:rsidR="005812C6" w:rsidRPr="00435676" w:rsidRDefault="005812C6" w:rsidP="005812C6">
            <w:pPr>
              <w:pStyle w:val="Default"/>
              <w:jc w:val="center"/>
              <w:rPr>
                <w:b/>
                <w:bCs/>
                <w:lang w:val="uk-UA"/>
              </w:rPr>
            </w:pPr>
            <w:r w:rsidRPr="00435676">
              <w:rPr>
                <w:b/>
                <w:bCs/>
                <w:lang w:val="uk-UA"/>
              </w:rPr>
              <w:t>Довжина</w:t>
            </w:r>
          </w:p>
        </w:tc>
        <w:tc>
          <w:tcPr>
            <w:tcW w:w="2234" w:type="dxa"/>
            <w:vAlign w:val="center"/>
          </w:tcPr>
          <w:p w14:paraId="10C398B3" w14:textId="6E10B061" w:rsidR="005812C6" w:rsidRPr="00435676" w:rsidRDefault="005812C6" w:rsidP="005812C6">
            <w:pPr>
              <w:pStyle w:val="Default"/>
              <w:jc w:val="center"/>
              <w:rPr>
                <w:b/>
                <w:bCs/>
                <w:lang w:val="uk-UA"/>
              </w:rPr>
            </w:pPr>
            <w:r w:rsidRPr="00435676">
              <w:rPr>
                <w:b/>
                <w:bCs/>
                <w:lang w:val="uk-UA"/>
              </w:rPr>
              <w:t xml:space="preserve">Кількість </w:t>
            </w:r>
            <w:r>
              <w:rPr>
                <w:b/>
                <w:bCs/>
                <w:lang w:val="uk-UA"/>
              </w:rPr>
              <w:t>станцій</w:t>
            </w:r>
          </w:p>
        </w:tc>
        <w:tc>
          <w:tcPr>
            <w:tcW w:w="2235" w:type="dxa"/>
            <w:vAlign w:val="center"/>
          </w:tcPr>
          <w:p w14:paraId="3AC5D163" w14:textId="17C343FC" w:rsidR="005812C6" w:rsidRPr="00435676" w:rsidRDefault="005812C6" w:rsidP="005812C6">
            <w:pPr>
              <w:pStyle w:val="Default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Кількість завдань на станції</w:t>
            </w:r>
          </w:p>
        </w:tc>
        <w:tc>
          <w:tcPr>
            <w:tcW w:w="1516" w:type="dxa"/>
            <w:vAlign w:val="center"/>
          </w:tcPr>
          <w:p w14:paraId="79E1E33C" w14:textId="6F3E0338" w:rsidR="005812C6" w:rsidRDefault="005812C6" w:rsidP="005812C6">
            <w:pPr>
              <w:pStyle w:val="Default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Контрольний час на 1  станцію</w:t>
            </w:r>
          </w:p>
        </w:tc>
      </w:tr>
      <w:tr w:rsidR="005812C6" w14:paraId="015D99C5" w14:textId="69D76483" w:rsidTr="005812C6">
        <w:tc>
          <w:tcPr>
            <w:tcW w:w="1597" w:type="dxa"/>
            <w:vAlign w:val="center"/>
          </w:tcPr>
          <w:p w14:paraId="2D4B999C" w14:textId="518DA094" w:rsidR="005812C6" w:rsidRPr="005812C6" w:rsidRDefault="005812C6" w:rsidP="005812C6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ВСІ</w:t>
            </w:r>
          </w:p>
        </w:tc>
        <w:tc>
          <w:tcPr>
            <w:tcW w:w="2607" w:type="dxa"/>
            <w:vAlign w:val="center"/>
          </w:tcPr>
          <w:p w14:paraId="4850AF37" w14:textId="0C075552" w:rsidR="005812C6" w:rsidRPr="00435676" w:rsidRDefault="005812C6" w:rsidP="005812C6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  <w:r>
              <w:t xml:space="preserve">00 </w:t>
            </w:r>
            <w:r>
              <w:rPr>
                <w:lang w:val="uk-UA"/>
              </w:rPr>
              <w:t>м</w:t>
            </w:r>
          </w:p>
        </w:tc>
        <w:tc>
          <w:tcPr>
            <w:tcW w:w="2234" w:type="dxa"/>
            <w:vAlign w:val="center"/>
          </w:tcPr>
          <w:p w14:paraId="5A5EBE00" w14:textId="77777777" w:rsidR="005812C6" w:rsidRDefault="005812C6" w:rsidP="005812C6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235" w:type="dxa"/>
            <w:vAlign w:val="center"/>
          </w:tcPr>
          <w:p w14:paraId="7FABEADA" w14:textId="4C121CF7" w:rsidR="005812C6" w:rsidRDefault="005812C6" w:rsidP="005812C6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516" w:type="dxa"/>
            <w:vAlign w:val="center"/>
          </w:tcPr>
          <w:p w14:paraId="0737EF34" w14:textId="6679E785" w:rsidR="005812C6" w:rsidRDefault="005812C6" w:rsidP="005812C6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225 сек</w:t>
            </w:r>
          </w:p>
        </w:tc>
      </w:tr>
    </w:tbl>
    <w:p w14:paraId="30E7B9F0" w14:textId="1BEF2D2F" w:rsidR="00403671" w:rsidRDefault="00403671" w:rsidP="005812C6">
      <w:pPr>
        <w:pStyle w:val="Default"/>
        <w:jc w:val="center"/>
        <w:rPr>
          <w:b/>
          <w:lang w:val="uk-UA"/>
        </w:rPr>
      </w:pPr>
    </w:p>
    <w:p w14:paraId="77B2F4CD" w14:textId="2A701C9B" w:rsidR="00E702DA" w:rsidRPr="00435676" w:rsidRDefault="00E702DA" w:rsidP="00E702DA">
      <w:pPr>
        <w:pStyle w:val="Default"/>
        <w:jc w:val="center"/>
        <w:rPr>
          <w:b/>
          <w:bCs/>
          <w:lang w:val="uk-UA"/>
        </w:rPr>
      </w:pPr>
      <w:r w:rsidRPr="00435676">
        <w:rPr>
          <w:b/>
          <w:bCs/>
          <w:lang w:val="uk-UA"/>
        </w:rPr>
        <w:t>2</w:t>
      </w:r>
      <w:r>
        <w:rPr>
          <w:b/>
          <w:bCs/>
          <w:lang w:val="uk-UA"/>
        </w:rPr>
        <w:t>6</w:t>
      </w:r>
      <w:r w:rsidRPr="00435676">
        <w:rPr>
          <w:b/>
          <w:bCs/>
          <w:lang w:val="uk-UA"/>
        </w:rPr>
        <w:t xml:space="preserve">.10.2024, </w:t>
      </w:r>
      <w:r>
        <w:rPr>
          <w:b/>
          <w:bCs/>
          <w:lang w:val="uk-UA"/>
        </w:rPr>
        <w:t>субота</w:t>
      </w:r>
      <w:r w:rsidRPr="0043567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ПреО-1</w:t>
      </w:r>
      <w:r w:rsidRPr="00435676">
        <w:rPr>
          <w:b/>
          <w:bCs/>
          <w:lang w:val="uk-UA"/>
        </w:rPr>
        <w:t>.</w:t>
      </w:r>
    </w:p>
    <w:p w14:paraId="2766625F" w14:textId="77777777" w:rsidR="00E702DA" w:rsidRDefault="00E702DA" w:rsidP="00E702DA">
      <w:pPr>
        <w:pStyle w:val="Default"/>
        <w:rPr>
          <w:lang w:val="uk-UA"/>
        </w:rPr>
      </w:pPr>
    </w:p>
    <w:p w14:paraId="1DD8A0C5" w14:textId="4CD9325C" w:rsidR="00E702DA" w:rsidRDefault="00E702DA" w:rsidP="00E702DA">
      <w:pPr>
        <w:pStyle w:val="Default"/>
        <w:rPr>
          <w:lang w:val="uk-UA"/>
        </w:rPr>
      </w:pPr>
      <w:r w:rsidRPr="00435676">
        <w:rPr>
          <w:b/>
          <w:bCs/>
          <w:lang w:val="uk-UA"/>
        </w:rPr>
        <w:t>Місцевість</w:t>
      </w:r>
      <w:r>
        <w:rPr>
          <w:lang w:val="uk-UA"/>
        </w:rPr>
        <w:t xml:space="preserve">. </w:t>
      </w:r>
      <w:r w:rsidR="00FB063E">
        <w:rPr>
          <w:lang w:val="uk-UA"/>
        </w:rPr>
        <w:t>Змагання проводяться на Набережній правого берегу річки Дніпро і в парковій зоні. Круті схили з гранітними виступами та інші форми рельєфу.</w:t>
      </w:r>
    </w:p>
    <w:p w14:paraId="1A9C5945" w14:textId="77777777" w:rsidR="00E702DA" w:rsidRDefault="00E702DA" w:rsidP="00E702DA">
      <w:pPr>
        <w:pStyle w:val="Default"/>
        <w:rPr>
          <w:lang w:val="uk-UA"/>
        </w:rPr>
      </w:pPr>
    </w:p>
    <w:p w14:paraId="3960BC48" w14:textId="3DA4A096" w:rsidR="00FB063E" w:rsidRDefault="00FB063E" w:rsidP="00FB063E">
      <w:pPr>
        <w:pStyle w:val="Default"/>
        <w:rPr>
          <w:lang w:val="uk-UA"/>
        </w:rPr>
      </w:pPr>
      <w:r w:rsidRPr="00435676">
        <w:rPr>
          <w:b/>
          <w:bCs/>
          <w:lang w:val="uk-UA"/>
        </w:rPr>
        <w:t>Карта</w:t>
      </w:r>
      <w:r>
        <w:rPr>
          <w:lang w:val="uk-UA"/>
        </w:rPr>
        <w:t xml:space="preserve"> «Парк Шевченка» - автор Заєрко Валерій, коригування – Курочкін Дмитро у жовтні 2024 року. Масштаб карти: 1:</w:t>
      </w:r>
      <w:r w:rsidR="00E6165E">
        <w:rPr>
          <w:lang w:val="uk-UA"/>
        </w:rPr>
        <w:t>3</w:t>
      </w:r>
      <w:r>
        <w:rPr>
          <w:lang w:val="uk-UA"/>
        </w:rPr>
        <w:t>000, перетин рельєфу – 2,5м.</w:t>
      </w:r>
      <w:r w:rsidR="00AB3C17">
        <w:rPr>
          <w:lang w:val="uk-UA"/>
        </w:rPr>
        <w:t xml:space="preserve"> Формат карти: А5 (зі зміною карти).</w:t>
      </w:r>
    </w:p>
    <w:p w14:paraId="195BD32F" w14:textId="77777777" w:rsidR="00E702DA" w:rsidRDefault="00E702DA" w:rsidP="00E702DA">
      <w:pPr>
        <w:pStyle w:val="Default"/>
        <w:rPr>
          <w:lang w:val="uk-UA"/>
        </w:rPr>
      </w:pPr>
    </w:p>
    <w:p w14:paraId="72C1816C" w14:textId="41DD8BB2" w:rsidR="00E702DA" w:rsidRDefault="00E702DA" w:rsidP="00E702DA">
      <w:pPr>
        <w:pStyle w:val="Default"/>
        <w:rPr>
          <w:lang w:val="uk-UA"/>
        </w:rPr>
      </w:pPr>
      <w:r w:rsidRPr="00435676">
        <w:rPr>
          <w:b/>
          <w:bCs/>
          <w:lang w:val="uk-UA"/>
        </w:rPr>
        <w:t>Порядок старту.</w:t>
      </w:r>
      <w:r>
        <w:rPr>
          <w:lang w:val="uk-UA"/>
        </w:rPr>
        <w:t xml:space="preserve"> Старт по стартовому протоколу. Стартовий інтервал 1 хв. Дистанція складається з 2 частин. Тайм КП розташований між 1 і 2 частиною.</w:t>
      </w:r>
    </w:p>
    <w:p w14:paraId="7017F449" w14:textId="77777777" w:rsidR="007D4B3C" w:rsidRDefault="007D4B3C" w:rsidP="00E702DA">
      <w:pPr>
        <w:pStyle w:val="Default"/>
        <w:rPr>
          <w:b/>
          <w:bCs/>
          <w:lang w:val="uk-UA"/>
        </w:rPr>
      </w:pPr>
    </w:p>
    <w:p w14:paraId="6B44F2B2" w14:textId="5AC9B5BA" w:rsidR="007D4B3C" w:rsidRPr="007D4B3C" w:rsidRDefault="007D4B3C" w:rsidP="00E702DA">
      <w:pPr>
        <w:pStyle w:val="Default"/>
        <w:rPr>
          <w:b/>
          <w:bCs/>
          <w:lang w:val="uk-UA"/>
        </w:rPr>
      </w:pPr>
      <w:r w:rsidRPr="00435676">
        <w:rPr>
          <w:b/>
          <w:bCs/>
          <w:lang w:val="uk-UA"/>
        </w:rPr>
        <w:t>Параметри дистанції</w:t>
      </w:r>
      <w:r>
        <w:rPr>
          <w:b/>
          <w:bCs/>
          <w:lang w:val="uk-UA"/>
        </w:rPr>
        <w:t xml:space="preserve"> ПреО-1</w:t>
      </w:r>
      <w:r w:rsidRPr="00435676">
        <w:rPr>
          <w:b/>
          <w:bCs/>
          <w:lang w:val="uk-UA"/>
        </w:rPr>
        <w:t>:</w:t>
      </w:r>
    </w:p>
    <w:p w14:paraId="41A52616" w14:textId="71914E10" w:rsidR="00E702DA" w:rsidRDefault="00E702DA" w:rsidP="005812C6">
      <w:pPr>
        <w:pStyle w:val="Default"/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3"/>
        <w:gridCol w:w="2518"/>
        <w:gridCol w:w="2075"/>
        <w:gridCol w:w="2232"/>
        <w:gridCol w:w="1715"/>
      </w:tblGrid>
      <w:tr w:rsidR="007E480B" w14:paraId="7FBB2ACF" w14:textId="6861C26A" w:rsidTr="007E480B">
        <w:tc>
          <w:tcPr>
            <w:tcW w:w="1459" w:type="dxa"/>
            <w:vAlign w:val="center"/>
          </w:tcPr>
          <w:p w14:paraId="5C1C9B22" w14:textId="77777777" w:rsidR="007E480B" w:rsidRPr="00435676" w:rsidRDefault="007E480B" w:rsidP="009C5B77">
            <w:pPr>
              <w:pStyle w:val="Default"/>
              <w:jc w:val="center"/>
              <w:rPr>
                <w:b/>
                <w:bCs/>
                <w:lang w:val="uk-UA"/>
              </w:rPr>
            </w:pPr>
            <w:r w:rsidRPr="00435676">
              <w:rPr>
                <w:b/>
                <w:bCs/>
                <w:lang w:val="uk-UA"/>
              </w:rPr>
              <w:t>Клас</w:t>
            </w:r>
          </w:p>
        </w:tc>
        <w:tc>
          <w:tcPr>
            <w:tcW w:w="2587" w:type="dxa"/>
            <w:vAlign w:val="center"/>
          </w:tcPr>
          <w:p w14:paraId="50784D7A" w14:textId="77777777" w:rsidR="007E480B" w:rsidRPr="00435676" w:rsidRDefault="007E480B" w:rsidP="009C5B77">
            <w:pPr>
              <w:pStyle w:val="Default"/>
              <w:jc w:val="center"/>
              <w:rPr>
                <w:b/>
                <w:bCs/>
                <w:lang w:val="uk-UA"/>
              </w:rPr>
            </w:pPr>
            <w:r w:rsidRPr="00435676">
              <w:rPr>
                <w:b/>
                <w:bCs/>
                <w:lang w:val="uk-UA"/>
              </w:rPr>
              <w:t>Довжина</w:t>
            </w:r>
          </w:p>
        </w:tc>
        <w:tc>
          <w:tcPr>
            <w:tcW w:w="2118" w:type="dxa"/>
            <w:vAlign w:val="center"/>
          </w:tcPr>
          <w:p w14:paraId="32413144" w14:textId="77777777" w:rsidR="007E480B" w:rsidRPr="00435676" w:rsidRDefault="007E480B" w:rsidP="009C5B77">
            <w:pPr>
              <w:pStyle w:val="Default"/>
              <w:jc w:val="center"/>
              <w:rPr>
                <w:b/>
                <w:bCs/>
                <w:lang w:val="uk-UA"/>
              </w:rPr>
            </w:pPr>
            <w:r w:rsidRPr="00435676">
              <w:rPr>
                <w:b/>
                <w:bCs/>
                <w:lang w:val="uk-UA"/>
              </w:rPr>
              <w:t>Кількість КП</w:t>
            </w:r>
          </w:p>
        </w:tc>
        <w:tc>
          <w:tcPr>
            <w:tcW w:w="2261" w:type="dxa"/>
            <w:vAlign w:val="center"/>
          </w:tcPr>
          <w:p w14:paraId="0A0BBF6B" w14:textId="77777777" w:rsidR="007E480B" w:rsidRPr="00435676" w:rsidRDefault="007E480B" w:rsidP="009C5B77">
            <w:pPr>
              <w:pStyle w:val="Default"/>
              <w:jc w:val="center"/>
              <w:rPr>
                <w:b/>
                <w:bCs/>
                <w:lang w:val="uk-UA"/>
              </w:rPr>
            </w:pPr>
            <w:r w:rsidRPr="00435676">
              <w:rPr>
                <w:b/>
                <w:bCs/>
                <w:lang w:val="uk-UA"/>
              </w:rPr>
              <w:t>Контрольний час</w:t>
            </w:r>
          </w:p>
        </w:tc>
        <w:tc>
          <w:tcPr>
            <w:tcW w:w="1764" w:type="dxa"/>
            <w:vAlign w:val="center"/>
          </w:tcPr>
          <w:p w14:paraId="096C5E10" w14:textId="59BBFF65" w:rsidR="007E480B" w:rsidRPr="00435676" w:rsidRDefault="007E480B" w:rsidP="007E480B">
            <w:pPr>
              <w:pStyle w:val="Default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Тайм КП</w:t>
            </w:r>
          </w:p>
        </w:tc>
      </w:tr>
      <w:tr w:rsidR="007E480B" w14:paraId="3885A34A" w14:textId="1D614177" w:rsidTr="007E480B">
        <w:tc>
          <w:tcPr>
            <w:tcW w:w="1459" w:type="dxa"/>
            <w:vAlign w:val="center"/>
          </w:tcPr>
          <w:p w14:paraId="4A663737" w14:textId="77777777" w:rsidR="007E480B" w:rsidRPr="00435676" w:rsidRDefault="007E480B" w:rsidP="009C5B77">
            <w:pPr>
              <w:pStyle w:val="Default"/>
              <w:jc w:val="center"/>
            </w:pPr>
            <w:r>
              <w:t>O</w:t>
            </w:r>
          </w:p>
        </w:tc>
        <w:tc>
          <w:tcPr>
            <w:tcW w:w="2587" w:type="dxa"/>
            <w:vAlign w:val="center"/>
          </w:tcPr>
          <w:p w14:paraId="4E612819" w14:textId="1611E20C" w:rsidR="007E480B" w:rsidRPr="00435676" w:rsidRDefault="00E6165E" w:rsidP="009C5B77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750м (300+450)</w:t>
            </w:r>
          </w:p>
        </w:tc>
        <w:tc>
          <w:tcPr>
            <w:tcW w:w="2118" w:type="dxa"/>
            <w:vAlign w:val="center"/>
          </w:tcPr>
          <w:p w14:paraId="004C2F3D" w14:textId="5B0BA952" w:rsidR="007E480B" w:rsidRDefault="00E6165E" w:rsidP="009C5B77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472BF6">
              <w:t>6</w:t>
            </w:r>
            <w:r>
              <w:rPr>
                <w:lang w:val="uk-UA"/>
              </w:rPr>
              <w:t xml:space="preserve"> (9+1</w:t>
            </w:r>
            <w:r w:rsidR="00472BF6">
              <w:t>7</w:t>
            </w:r>
            <w:r>
              <w:rPr>
                <w:lang w:val="uk-UA"/>
              </w:rPr>
              <w:t>)</w:t>
            </w:r>
          </w:p>
        </w:tc>
        <w:tc>
          <w:tcPr>
            <w:tcW w:w="2261" w:type="dxa"/>
            <w:vAlign w:val="center"/>
          </w:tcPr>
          <w:p w14:paraId="05BCD6B5" w14:textId="65AA0D97" w:rsidR="007E480B" w:rsidRPr="00472BF6" w:rsidRDefault="00472BF6" w:rsidP="009C5B77">
            <w:pPr>
              <w:pStyle w:val="Default"/>
              <w:jc w:val="center"/>
            </w:pPr>
            <w:r>
              <w:t>110</w:t>
            </w:r>
          </w:p>
        </w:tc>
        <w:tc>
          <w:tcPr>
            <w:tcW w:w="1764" w:type="dxa"/>
            <w:vAlign w:val="center"/>
          </w:tcPr>
          <w:p w14:paraId="371927CE" w14:textId="25950E0C" w:rsidR="007E480B" w:rsidRDefault="007E480B" w:rsidP="007E480B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1 ст. 3 зав.</w:t>
            </w:r>
          </w:p>
        </w:tc>
      </w:tr>
      <w:tr w:rsidR="007E480B" w14:paraId="5024E486" w14:textId="5B18DECE" w:rsidTr="007E480B">
        <w:tc>
          <w:tcPr>
            <w:tcW w:w="1459" w:type="dxa"/>
            <w:vAlign w:val="center"/>
          </w:tcPr>
          <w:p w14:paraId="79D6254F" w14:textId="77777777" w:rsidR="007E480B" w:rsidRPr="00435676" w:rsidRDefault="007E480B" w:rsidP="009C5B77">
            <w:pPr>
              <w:pStyle w:val="Default"/>
              <w:jc w:val="center"/>
            </w:pPr>
            <w:r>
              <w:t>P</w:t>
            </w:r>
          </w:p>
        </w:tc>
        <w:tc>
          <w:tcPr>
            <w:tcW w:w="2587" w:type="dxa"/>
            <w:vAlign w:val="center"/>
          </w:tcPr>
          <w:p w14:paraId="27623013" w14:textId="67C951D5" w:rsidR="007E480B" w:rsidRDefault="00E6165E" w:rsidP="009C5B77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750м (300+450)</w:t>
            </w:r>
          </w:p>
        </w:tc>
        <w:tc>
          <w:tcPr>
            <w:tcW w:w="2118" w:type="dxa"/>
            <w:vAlign w:val="center"/>
          </w:tcPr>
          <w:p w14:paraId="7CDB23C9" w14:textId="5E98EC52" w:rsidR="007E480B" w:rsidRDefault="00E6165E" w:rsidP="009C5B77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472BF6">
              <w:t>6</w:t>
            </w:r>
            <w:r>
              <w:rPr>
                <w:lang w:val="uk-UA"/>
              </w:rPr>
              <w:t xml:space="preserve"> (9+1</w:t>
            </w:r>
            <w:r w:rsidR="00472BF6">
              <w:t>7</w:t>
            </w:r>
            <w:r>
              <w:rPr>
                <w:lang w:val="uk-UA"/>
              </w:rPr>
              <w:t>)</w:t>
            </w:r>
          </w:p>
        </w:tc>
        <w:tc>
          <w:tcPr>
            <w:tcW w:w="2261" w:type="dxa"/>
            <w:vAlign w:val="center"/>
          </w:tcPr>
          <w:p w14:paraId="7DF8E2E2" w14:textId="545181EC" w:rsidR="007E480B" w:rsidRPr="00472BF6" w:rsidRDefault="00472BF6" w:rsidP="009C5B77">
            <w:pPr>
              <w:pStyle w:val="Default"/>
              <w:jc w:val="center"/>
            </w:pPr>
            <w:r>
              <w:t>125</w:t>
            </w:r>
          </w:p>
        </w:tc>
        <w:tc>
          <w:tcPr>
            <w:tcW w:w="1764" w:type="dxa"/>
            <w:vAlign w:val="center"/>
          </w:tcPr>
          <w:p w14:paraId="64285DEC" w14:textId="38E5B0FD" w:rsidR="007E480B" w:rsidRDefault="007E480B" w:rsidP="007E480B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1 ст. 3 зав.</w:t>
            </w:r>
          </w:p>
        </w:tc>
      </w:tr>
      <w:tr w:rsidR="007E480B" w14:paraId="558EE4F3" w14:textId="7BA825CF" w:rsidTr="007E480B">
        <w:tc>
          <w:tcPr>
            <w:tcW w:w="1459" w:type="dxa"/>
            <w:vAlign w:val="center"/>
          </w:tcPr>
          <w:p w14:paraId="7FE06B84" w14:textId="65F224C7" w:rsidR="007E480B" w:rsidRPr="00943F2B" w:rsidRDefault="007E480B" w:rsidP="009C5B77">
            <w:pPr>
              <w:pStyle w:val="Default"/>
              <w:jc w:val="center"/>
              <w:rPr>
                <w:lang w:val="uk-UA"/>
              </w:rPr>
            </w:pPr>
            <w:r>
              <w:t>B</w:t>
            </w:r>
          </w:p>
        </w:tc>
        <w:tc>
          <w:tcPr>
            <w:tcW w:w="2587" w:type="dxa"/>
            <w:vAlign w:val="center"/>
          </w:tcPr>
          <w:p w14:paraId="5F899BFD" w14:textId="5FA0EB56" w:rsidR="007E480B" w:rsidRDefault="00E6165E" w:rsidP="009C5B77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750м (300+450)</w:t>
            </w:r>
          </w:p>
        </w:tc>
        <w:tc>
          <w:tcPr>
            <w:tcW w:w="2118" w:type="dxa"/>
            <w:vAlign w:val="center"/>
          </w:tcPr>
          <w:p w14:paraId="3D322E9F" w14:textId="2572ACCD" w:rsidR="007E480B" w:rsidRPr="00472BF6" w:rsidRDefault="00472BF6" w:rsidP="009C5B77">
            <w:pPr>
              <w:pStyle w:val="Default"/>
              <w:jc w:val="center"/>
            </w:pPr>
            <w:r>
              <w:t>1</w:t>
            </w:r>
            <w:r w:rsidR="00906850">
              <w:rPr>
                <w:lang w:val="uk-UA"/>
              </w:rPr>
              <w:t>4</w:t>
            </w:r>
            <w:r>
              <w:t xml:space="preserve"> (6+</w:t>
            </w:r>
            <w:r w:rsidR="00906850">
              <w:rPr>
                <w:lang w:val="uk-UA"/>
              </w:rPr>
              <w:t>8</w:t>
            </w:r>
            <w:r>
              <w:t>)</w:t>
            </w:r>
          </w:p>
        </w:tc>
        <w:tc>
          <w:tcPr>
            <w:tcW w:w="2261" w:type="dxa"/>
            <w:vAlign w:val="center"/>
          </w:tcPr>
          <w:p w14:paraId="49337150" w14:textId="528A482B" w:rsidR="007E480B" w:rsidRPr="00906850" w:rsidRDefault="00472BF6" w:rsidP="009C5B77">
            <w:pPr>
              <w:pStyle w:val="Default"/>
              <w:jc w:val="center"/>
              <w:rPr>
                <w:lang w:val="uk-UA"/>
              </w:rPr>
            </w:pPr>
            <w:r>
              <w:t>6</w:t>
            </w:r>
            <w:r w:rsidR="00906850">
              <w:rPr>
                <w:lang w:val="uk-UA"/>
              </w:rPr>
              <w:t>8</w:t>
            </w:r>
          </w:p>
        </w:tc>
        <w:tc>
          <w:tcPr>
            <w:tcW w:w="1764" w:type="dxa"/>
            <w:vAlign w:val="center"/>
          </w:tcPr>
          <w:p w14:paraId="7CBF78CC" w14:textId="5EC3A5D0" w:rsidR="007E480B" w:rsidRDefault="007E480B" w:rsidP="007E480B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1 ст. 3 зав.</w:t>
            </w:r>
          </w:p>
        </w:tc>
      </w:tr>
    </w:tbl>
    <w:p w14:paraId="6E6CB9B1" w14:textId="28638FD9" w:rsidR="00E702DA" w:rsidRDefault="00E702DA" w:rsidP="005812C6">
      <w:pPr>
        <w:pStyle w:val="Default"/>
        <w:jc w:val="center"/>
        <w:rPr>
          <w:b/>
          <w:lang w:val="uk-UA"/>
        </w:rPr>
      </w:pPr>
    </w:p>
    <w:p w14:paraId="35FFE946" w14:textId="77777777" w:rsidR="007A1909" w:rsidRDefault="007A1909" w:rsidP="007A1909">
      <w:pPr>
        <w:pStyle w:val="Default"/>
        <w:rPr>
          <w:b/>
          <w:bCs/>
          <w:lang w:val="uk-UA"/>
        </w:rPr>
      </w:pPr>
      <w:r>
        <w:rPr>
          <w:b/>
          <w:bCs/>
          <w:lang w:val="uk-UA"/>
        </w:rPr>
        <w:t>Відстані:</w:t>
      </w:r>
    </w:p>
    <w:p w14:paraId="507B7EF6" w14:textId="77777777" w:rsidR="007A1909" w:rsidRDefault="007A1909" w:rsidP="007A1909">
      <w:pPr>
        <w:pStyle w:val="Default"/>
        <w:rPr>
          <w:lang w:val="uk-UA"/>
        </w:rPr>
      </w:pPr>
      <w:r>
        <w:rPr>
          <w:lang w:val="uk-UA"/>
        </w:rPr>
        <w:t>Старт 1 – Фініш 1 - 300м</w:t>
      </w:r>
    </w:p>
    <w:p w14:paraId="4C6F416D" w14:textId="77777777" w:rsidR="007A1909" w:rsidRDefault="007A1909" w:rsidP="007A1909">
      <w:pPr>
        <w:pStyle w:val="Default"/>
        <w:rPr>
          <w:lang w:val="uk-UA"/>
        </w:rPr>
      </w:pPr>
      <w:r>
        <w:rPr>
          <w:lang w:val="uk-UA"/>
        </w:rPr>
        <w:t>Фініш 1 – Тайм КП – 250м</w:t>
      </w:r>
    </w:p>
    <w:p w14:paraId="5CB2EFE4" w14:textId="77777777" w:rsidR="007A1909" w:rsidRDefault="007A1909" w:rsidP="007A1909">
      <w:pPr>
        <w:pStyle w:val="Default"/>
        <w:rPr>
          <w:lang w:val="uk-UA"/>
        </w:rPr>
      </w:pPr>
      <w:r>
        <w:rPr>
          <w:lang w:val="uk-UA"/>
        </w:rPr>
        <w:t>Тайм КП – Старт 2 – 30м</w:t>
      </w:r>
    </w:p>
    <w:p w14:paraId="0F38C76A" w14:textId="28503BBC" w:rsidR="00943F2B" w:rsidRDefault="007A1909" w:rsidP="007A1909">
      <w:pPr>
        <w:pStyle w:val="Default"/>
        <w:rPr>
          <w:b/>
          <w:bCs/>
          <w:lang w:val="uk-UA"/>
        </w:rPr>
      </w:pPr>
      <w:r>
        <w:rPr>
          <w:lang w:val="uk-UA"/>
        </w:rPr>
        <w:t>Старт 2 – Фініш 2 – 450м.</w:t>
      </w:r>
      <w:r w:rsidR="00943F2B">
        <w:rPr>
          <w:b/>
          <w:bCs/>
          <w:lang w:val="uk-UA"/>
        </w:rPr>
        <w:br w:type="page"/>
      </w:r>
    </w:p>
    <w:p w14:paraId="18E4C3C1" w14:textId="571B3B74" w:rsidR="00943F2B" w:rsidRPr="00435676" w:rsidRDefault="00943F2B" w:rsidP="00943F2B">
      <w:pPr>
        <w:pStyle w:val="Default"/>
        <w:jc w:val="center"/>
        <w:rPr>
          <w:b/>
          <w:bCs/>
          <w:lang w:val="uk-UA"/>
        </w:rPr>
      </w:pPr>
      <w:r w:rsidRPr="00435676">
        <w:rPr>
          <w:b/>
          <w:bCs/>
          <w:lang w:val="uk-UA"/>
        </w:rPr>
        <w:lastRenderedPageBreak/>
        <w:t>2</w:t>
      </w:r>
      <w:r>
        <w:rPr>
          <w:b/>
          <w:bCs/>
          <w:lang w:val="uk-UA"/>
        </w:rPr>
        <w:t>7</w:t>
      </w:r>
      <w:r w:rsidRPr="00435676">
        <w:rPr>
          <w:b/>
          <w:bCs/>
          <w:lang w:val="uk-UA"/>
        </w:rPr>
        <w:t xml:space="preserve">.10.2024, </w:t>
      </w:r>
      <w:r>
        <w:rPr>
          <w:b/>
          <w:bCs/>
          <w:lang w:val="uk-UA"/>
        </w:rPr>
        <w:t>неділя</w:t>
      </w:r>
      <w:r w:rsidRPr="0043567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Естафета</w:t>
      </w:r>
      <w:r w:rsidRPr="00435676">
        <w:rPr>
          <w:b/>
          <w:bCs/>
          <w:lang w:val="uk-UA"/>
        </w:rPr>
        <w:t>.</w:t>
      </w:r>
    </w:p>
    <w:p w14:paraId="1B3675D8" w14:textId="77777777" w:rsidR="00943F2B" w:rsidRDefault="00943F2B" w:rsidP="00943F2B">
      <w:pPr>
        <w:pStyle w:val="Default"/>
        <w:rPr>
          <w:lang w:val="uk-UA"/>
        </w:rPr>
      </w:pPr>
    </w:p>
    <w:p w14:paraId="135391D3" w14:textId="404013DB" w:rsidR="00943F2B" w:rsidRDefault="00943F2B" w:rsidP="00943F2B">
      <w:pPr>
        <w:pStyle w:val="Default"/>
        <w:rPr>
          <w:lang w:val="uk-UA"/>
        </w:rPr>
      </w:pPr>
      <w:r w:rsidRPr="00435676">
        <w:rPr>
          <w:b/>
          <w:bCs/>
          <w:lang w:val="uk-UA"/>
        </w:rPr>
        <w:t>Місцевість</w:t>
      </w:r>
      <w:r>
        <w:rPr>
          <w:lang w:val="uk-UA"/>
        </w:rPr>
        <w:t>. Змагання проводяться в міському парку ж/м «Придніпровськ». Паркова місцевість з доброю видимістю, штучними об’єктами та пологими формами рельєфу.</w:t>
      </w:r>
    </w:p>
    <w:p w14:paraId="080E0188" w14:textId="77777777" w:rsidR="00943F2B" w:rsidRDefault="00943F2B" w:rsidP="00943F2B">
      <w:pPr>
        <w:pStyle w:val="Default"/>
        <w:rPr>
          <w:lang w:val="uk-UA"/>
        </w:rPr>
      </w:pPr>
    </w:p>
    <w:p w14:paraId="08AF4CD3" w14:textId="3D8FC8B3" w:rsidR="00943F2B" w:rsidRDefault="00943F2B" w:rsidP="00943F2B">
      <w:pPr>
        <w:pStyle w:val="Default"/>
        <w:rPr>
          <w:lang w:val="uk-UA"/>
        </w:rPr>
      </w:pPr>
      <w:r w:rsidRPr="00435676">
        <w:rPr>
          <w:b/>
          <w:bCs/>
          <w:lang w:val="uk-UA"/>
        </w:rPr>
        <w:t>Карта</w:t>
      </w:r>
      <w:r>
        <w:rPr>
          <w:lang w:val="uk-UA"/>
        </w:rPr>
        <w:t xml:space="preserve"> «Придніпровський парк» - автор Курочкін Дмитро, коригування – у вересні 2024 року</w:t>
      </w:r>
      <w:r w:rsidR="007E480B" w:rsidRPr="007E480B">
        <w:rPr>
          <w:lang w:val="ru-RU"/>
        </w:rPr>
        <w:t xml:space="preserve"> </w:t>
      </w:r>
      <w:r w:rsidR="007E480B">
        <w:rPr>
          <w:lang w:val="uk-UA"/>
        </w:rPr>
        <w:t>(</w:t>
      </w:r>
      <w:r w:rsidR="007E480B">
        <w:t>ISSprOM</w:t>
      </w:r>
      <w:r w:rsidR="007E480B" w:rsidRPr="002039B3">
        <w:rPr>
          <w:lang w:val="ru-RU"/>
        </w:rPr>
        <w:t xml:space="preserve"> 2019</w:t>
      </w:r>
      <w:r w:rsidR="007E480B" w:rsidRPr="007E480B">
        <w:rPr>
          <w:lang w:val="ru-RU"/>
        </w:rPr>
        <w:t>)</w:t>
      </w:r>
      <w:r>
        <w:rPr>
          <w:lang w:val="uk-UA"/>
        </w:rPr>
        <w:t>. Масштаб карти: 1:3000, перетин рельєфу – 2,0м. Спеціальні символи «Водосток» та «Майданчики» розшифровані на карті.</w:t>
      </w:r>
      <w:r w:rsidR="00AB3C17">
        <w:rPr>
          <w:lang w:val="uk-UA"/>
        </w:rPr>
        <w:t xml:space="preserve"> Формат карти: А5.</w:t>
      </w:r>
    </w:p>
    <w:p w14:paraId="45997749" w14:textId="77777777" w:rsidR="00943F2B" w:rsidRDefault="00943F2B" w:rsidP="00943F2B">
      <w:pPr>
        <w:pStyle w:val="Default"/>
        <w:rPr>
          <w:lang w:val="uk-UA"/>
        </w:rPr>
      </w:pPr>
    </w:p>
    <w:p w14:paraId="2B8205BC" w14:textId="44C22445" w:rsidR="00943F2B" w:rsidRDefault="00943F2B" w:rsidP="00943F2B">
      <w:pPr>
        <w:pStyle w:val="Default"/>
        <w:rPr>
          <w:lang w:val="uk-UA"/>
        </w:rPr>
      </w:pPr>
      <w:r w:rsidRPr="00435676">
        <w:rPr>
          <w:b/>
          <w:bCs/>
          <w:lang w:val="uk-UA"/>
        </w:rPr>
        <w:t>Порядок старту.</w:t>
      </w:r>
      <w:r>
        <w:rPr>
          <w:lang w:val="uk-UA"/>
        </w:rPr>
        <w:t xml:space="preserve"> Старт перших етапів по стартовому протоколу. Дистанція складається з 2 частин – ПреО та ТемпО. Демонстрація передачі естафети відбудеться за 15 хв до старту першого етапу. 2 станції ТемпО проходять учасники всіх етапів після фінішу частини ПреО. </w:t>
      </w:r>
      <w:r w:rsidR="007D4B3C">
        <w:rPr>
          <w:lang w:val="uk-UA"/>
        </w:rPr>
        <w:t>1 і 2 етапи після проходження частини ТемпО рушають за вказівниками (червоно-біла стрічка і рожеві стрілки) до карантинної зони (район старту ПреО-2). З карантинної зони учасникам забороняється виходити до завершення контрольного часу команди на частину ПреО, окрім випадку, якщо учасник бажає стартувати на ПреО-2.</w:t>
      </w:r>
    </w:p>
    <w:p w14:paraId="66F64906" w14:textId="115C62D8" w:rsidR="007D4B3C" w:rsidRDefault="007D4B3C" w:rsidP="00943F2B">
      <w:pPr>
        <w:pStyle w:val="Default"/>
        <w:rPr>
          <w:lang w:val="uk-UA"/>
        </w:rPr>
      </w:pPr>
    </w:p>
    <w:p w14:paraId="2048AF05" w14:textId="325D172F" w:rsidR="007D4B3C" w:rsidRPr="007D4B3C" w:rsidRDefault="007D4B3C" w:rsidP="00943F2B">
      <w:pPr>
        <w:pStyle w:val="Default"/>
        <w:rPr>
          <w:b/>
          <w:bCs/>
          <w:lang w:val="uk-UA"/>
        </w:rPr>
      </w:pPr>
      <w:r w:rsidRPr="00435676">
        <w:rPr>
          <w:b/>
          <w:bCs/>
          <w:lang w:val="uk-UA"/>
        </w:rPr>
        <w:t xml:space="preserve">Параметри </w:t>
      </w:r>
      <w:r>
        <w:rPr>
          <w:b/>
          <w:bCs/>
          <w:lang w:val="uk-UA"/>
        </w:rPr>
        <w:t>Естафети</w:t>
      </w:r>
      <w:r w:rsidRPr="00435676">
        <w:rPr>
          <w:b/>
          <w:bCs/>
          <w:lang w:val="uk-UA"/>
        </w:rPr>
        <w:t>:</w:t>
      </w:r>
    </w:p>
    <w:p w14:paraId="02F2AB8F" w14:textId="32AC47C5" w:rsidR="007D4B3C" w:rsidRDefault="007D4B3C" w:rsidP="00943F2B">
      <w:pPr>
        <w:pStyle w:val="Default"/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1"/>
        <w:gridCol w:w="1425"/>
        <w:gridCol w:w="1686"/>
        <w:gridCol w:w="2475"/>
        <w:gridCol w:w="2956"/>
      </w:tblGrid>
      <w:tr w:rsidR="002039B3" w14:paraId="2031FD3C" w14:textId="7833D7A2" w:rsidTr="002039B3">
        <w:tc>
          <w:tcPr>
            <w:tcW w:w="1460" w:type="dxa"/>
            <w:vAlign w:val="center"/>
          </w:tcPr>
          <w:p w14:paraId="70C9CD8C" w14:textId="77777777" w:rsidR="002039B3" w:rsidRPr="00435676" w:rsidRDefault="002039B3" w:rsidP="009C5B77">
            <w:pPr>
              <w:pStyle w:val="Default"/>
              <w:jc w:val="center"/>
              <w:rPr>
                <w:b/>
                <w:bCs/>
                <w:lang w:val="uk-UA"/>
              </w:rPr>
            </w:pPr>
            <w:r w:rsidRPr="00435676">
              <w:rPr>
                <w:b/>
                <w:bCs/>
                <w:lang w:val="uk-UA"/>
              </w:rPr>
              <w:t>Клас</w:t>
            </w:r>
          </w:p>
        </w:tc>
        <w:tc>
          <w:tcPr>
            <w:tcW w:w="1438" w:type="dxa"/>
            <w:vAlign w:val="center"/>
          </w:tcPr>
          <w:p w14:paraId="08DF6F6B" w14:textId="3C011828" w:rsidR="002039B3" w:rsidRPr="00435676" w:rsidRDefault="002039B3" w:rsidP="009C5B77">
            <w:pPr>
              <w:pStyle w:val="Default"/>
              <w:jc w:val="center"/>
              <w:rPr>
                <w:b/>
                <w:bCs/>
                <w:lang w:val="uk-UA"/>
              </w:rPr>
            </w:pPr>
            <w:r w:rsidRPr="00435676">
              <w:rPr>
                <w:b/>
                <w:bCs/>
                <w:lang w:val="uk-UA"/>
              </w:rPr>
              <w:t>Довжина</w:t>
            </w:r>
          </w:p>
        </w:tc>
        <w:tc>
          <w:tcPr>
            <w:tcW w:w="1710" w:type="dxa"/>
            <w:vAlign w:val="center"/>
          </w:tcPr>
          <w:p w14:paraId="7EC22393" w14:textId="5528FCEB" w:rsidR="002039B3" w:rsidRPr="00435676" w:rsidRDefault="002039B3" w:rsidP="009C5B77">
            <w:pPr>
              <w:pStyle w:val="Default"/>
              <w:jc w:val="center"/>
              <w:rPr>
                <w:b/>
                <w:bCs/>
                <w:lang w:val="uk-UA"/>
              </w:rPr>
            </w:pPr>
            <w:r w:rsidRPr="00435676">
              <w:rPr>
                <w:b/>
                <w:bCs/>
                <w:lang w:val="uk-UA"/>
              </w:rPr>
              <w:t>Кількість КП</w:t>
            </w:r>
            <w:r>
              <w:rPr>
                <w:b/>
                <w:bCs/>
                <w:lang w:val="uk-UA"/>
              </w:rPr>
              <w:t xml:space="preserve"> (етап)</w:t>
            </w:r>
          </w:p>
        </w:tc>
        <w:tc>
          <w:tcPr>
            <w:tcW w:w="2520" w:type="dxa"/>
            <w:vAlign w:val="center"/>
          </w:tcPr>
          <w:p w14:paraId="78DBB815" w14:textId="0C47A464" w:rsidR="002039B3" w:rsidRPr="00435676" w:rsidRDefault="002039B3" w:rsidP="009C5B77">
            <w:pPr>
              <w:pStyle w:val="Default"/>
              <w:jc w:val="center"/>
              <w:rPr>
                <w:b/>
                <w:bCs/>
                <w:lang w:val="uk-UA"/>
              </w:rPr>
            </w:pPr>
            <w:r w:rsidRPr="00435676">
              <w:rPr>
                <w:b/>
                <w:bCs/>
                <w:lang w:val="uk-UA"/>
              </w:rPr>
              <w:t>Контрольний час</w:t>
            </w:r>
            <w:r>
              <w:rPr>
                <w:b/>
                <w:bCs/>
                <w:lang w:val="uk-UA"/>
              </w:rPr>
              <w:t xml:space="preserve"> на команду</w:t>
            </w:r>
          </w:p>
        </w:tc>
        <w:tc>
          <w:tcPr>
            <w:tcW w:w="3061" w:type="dxa"/>
            <w:vAlign w:val="center"/>
          </w:tcPr>
          <w:p w14:paraId="77E44D5F" w14:textId="5DC1BA50" w:rsidR="002039B3" w:rsidRPr="00435676" w:rsidRDefault="002039B3" w:rsidP="002039B3">
            <w:pPr>
              <w:pStyle w:val="Default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Частина ТемпО</w:t>
            </w:r>
          </w:p>
        </w:tc>
      </w:tr>
      <w:tr w:rsidR="002039B3" w14:paraId="41411F50" w14:textId="0C792888" w:rsidTr="002039B3">
        <w:tc>
          <w:tcPr>
            <w:tcW w:w="1460" w:type="dxa"/>
            <w:vAlign w:val="center"/>
          </w:tcPr>
          <w:p w14:paraId="38CCA729" w14:textId="77777777" w:rsidR="002039B3" w:rsidRPr="00435676" w:rsidRDefault="002039B3" w:rsidP="009C5B77">
            <w:pPr>
              <w:pStyle w:val="Default"/>
              <w:jc w:val="center"/>
            </w:pPr>
            <w:r>
              <w:t>O</w:t>
            </w:r>
          </w:p>
        </w:tc>
        <w:tc>
          <w:tcPr>
            <w:tcW w:w="1438" w:type="dxa"/>
            <w:vAlign w:val="center"/>
          </w:tcPr>
          <w:p w14:paraId="1E35AADC" w14:textId="5C68AA92" w:rsidR="002039B3" w:rsidRPr="00435676" w:rsidRDefault="002039B3" w:rsidP="009C5B77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600 м</w:t>
            </w:r>
          </w:p>
        </w:tc>
        <w:tc>
          <w:tcPr>
            <w:tcW w:w="1710" w:type="dxa"/>
            <w:vAlign w:val="center"/>
          </w:tcPr>
          <w:p w14:paraId="0BE88108" w14:textId="0CFCA7B3" w:rsidR="002039B3" w:rsidRDefault="002039B3" w:rsidP="009C5B77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520" w:type="dxa"/>
            <w:vAlign w:val="center"/>
          </w:tcPr>
          <w:p w14:paraId="71AAD1D7" w14:textId="7185E24E" w:rsidR="002039B3" w:rsidRDefault="002039B3" w:rsidP="009C5B77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120 хв</w:t>
            </w:r>
          </w:p>
        </w:tc>
        <w:tc>
          <w:tcPr>
            <w:tcW w:w="3061" w:type="dxa"/>
            <w:vAlign w:val="center"/>
          </w:tcPr>
          <w:p w14:paraId="1F1495FE" w14:textId="46DEB3AD" w:rsidR="002039B3" w:rsidRDefault="002039B3" w:rsidP="002039B3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2 станції по 5 завдань</w:t>
            </w:r>
          </w:p>
        </w:tc>
      </w:tr>
      <w:tr w:rsidR="002039B3" w14:paraId="4BFC45C7" w14:textId="73CAE7AB" w:rsidTr="002039B3">
        <w:tc>
          <w:tcPr>
            <w:tcW w:w="1460" w:type="dxa"/>
            <w:vAlign w:val="center"/>
          </w:tcPr>
          <w:p w14:paraId="7A5B23CA" w14:textId="77777777" w:rsidR="002039B3" w:rsidRPr="00435676" w:rsidRDefault="002039B3" w:rsidP="009C5B77">
            <w:pPr>
              <w:pStyle w:val="Default"/>
              <w:jc w:val="center"/>
            </w:pPr>
            <w:r>
              <w:t>P</w:t>
            </w:r>
          </w:p>
        </w:tc>
        <w:tc>
          <w:tcPr>
            <w:tcW w:w="1438" w:type="dxa"/>
            <w:vAlign w:val="center"/>
          </w:tcPr>
          <w:p w14:paraId="1578F386" w14:textId="14BB0FC0" w:rsidR="002039B3" w:rsidRDefault="002039B3" w:rsidP="009C5B77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600 м</w:t>
            </w:r>
          </w:p>
        </w:tc>
        <w:tc>
          <w:tcPr>
            <w:tcW w:w="1710" w:type="dxa"/>
            <w:vAlign w:val="center"/>
          </w:tcPr>
          <w:p w14:paraId="5C2307F6" w14:textId="2BBEB45F" w:rsidR="002039B3" w:rsidRDefault="002039B3" w:rsidP="009C5B77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520" w:type="dxa"/>
            <w:vAlign w:val="center"/>
          </w:tcPr>
          <w:p w14:paraId="46F54F9E" w14:textId="7B4B9F97" w:rsidR="002039B3" w:rsidRDefault="002039B3" w:rsidP="009C5B77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135 хв</w:t>
            </w:r>
          </w:p>
        </w:tc>
        <w:tc>
          <w:tcPr>
            <w:tcW w:w="3061" w:type="dxa"/>
            <w:vAlign w:val="center"/>
          </w:tcPr>
          <w:p w14:paraId="4A268661" w14:textId="56D4AF78" w:rsidR="002039B3" w:rsidRDefault="002039B3" w:rsidP="002039B3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2 станції по 5 завдань</w:t>
            </w:r>
          </w:p>
        </w:tc>
      </w:tr>
      <w:tr w:rsidR="002039B3" w14:paraId="109CEB13" w14:textId="42FE096F" w:rsidTr="002039B3">
        <w:tc>
          <w:tcPr>
            <w:tcW w:w="1460" w:type="dxa"/>
            <w:vAlign w:val="center"/>
          </w:tcPr>
          <w:p w14:paraId="280DB3EB" w14:textId="77777777" w:rsidR="002039B3" w:rsidRPr="00943F2B" w:rsidRDefault="002039B3" w:rsidP="009C5B77">
            <w:pPr>
              <w:pStyle w:val="Default"/>
              <w:jc w:val="center"/>
              <w:rPr>
                <w:lang w:val="uk-UA"/>
              </w:rPr>
            </w:pPr>
            <w:r>
              <w:t>B</w:t>
            </w:r>
          </w:p>
        </w:tc>
        <w:tc>
          <w:tcPr>
            <w:tcW w:w="1438" w:type="dxa"/>
            <w:vAlign w:val="center"/>
          </w:tcPr>
          <w:p w14:paraId="30BC02EF" w14:textId="257CA049" w:rsidR="002039B3" w:rsidRDefault="002039B3" w:rsidP="009C5B77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600 м</w:t>
            </w:r>
          </w:p>
        </w:tc>
        <w:tc>
          <w:tcPr>
            <w:tcW w:w="1710" w:type="dxa"/>
            <w:vAlign w:val="center"/>
          </w:tcPr>
          <w:p w14:paraId="37C94605" w14:textId="45022EFD" w:rsidR="002039B3" w:rsidRDefault="002039B3" w:rsidP="009C5B77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520" w:type="dxa"/>
            <w:vAlign w:val="center"/>
          </w:tcPr>
          <w:p w14:paraId="3F8FF453" w14:textId="44A66EFC" w:rsidR="002039B3" w:rsidRDefault="002039B3" w:rsidP="009C5B77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84 хв</w:t>
            </w:r>
          </w:p>
        </w:tc>
        <w:tc>
          <w:tcPr>
            <w:tcW w:w="3061" w:type="dxa"/>
            <w:vAlign w:val="center"/>
          </w:tcPr>
          <w:p w14:paraId="26BCCB21" w14:textId="385C6536" w:rsidR="002039B3" w:rsidRDefault="002039B3" w:rsidP="002039B3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2 станції по 5 завдань</w:t>
            </w:r>
          </w:p>
        </w:tc>
      </w:tr>
    </w:tbl>
    <w:p w14:paraId="164A1A9A" w14:textId="77777777" w:rsidR="007D4B3C" w:rsidRDefault="007D4B3C" w:rsidP="00943F2B">
      <w:pPr>
        <w:pStyle w:val="Default"/>
        <w:rPr>
          <w:lang w:val="uk-UA"/>
        </w:rPr>
      </w:pPr>
    </w:p>
    <w:p w14:paraId="17ED1263" w14:textId="49130D53" w:rsidR="002039B3" w:rsidRPr="00435676" w:rsidRDefault="002039B3" w:rsidP="002039B3">
      <w:pPr>
        <w:pStyle w:val="Default"/>
        <w:jc w:val="center"/>
        <w:rPr>
          <w:b/>
          <w:bCs/>
          <w:lang w:val="uk-UA"/>
        </w:rPr>
      </w:pPr>
      <w:r w:rsidRPr="00435676">
        <w:rPr>
          <w:b/>
          <w:bCs/>
          <w:lang w:val="uk-UA"/>
        </w:rPr>
        <w:t>2</w:t>
      </w:r>
      <w:r>
        <w:rPr>
          <w:b/>
          <w:bCs/>
          <w:lang w:val="uk-UA"/>
        </w:rPr>
        <w:t>7</w:t>
      </w:r>
      <w:r w:rsidRPr="00435676">
        <w:rPr>
          <w:b/>
          <w:bCs/>
          <w:lang w:val="uk-UA"/>
        </w:rPr>
        <w:t xml:space="preserve">.10.2024, </w:t>
      </w:r>
      <w:r>
        <w:rPr>
          <w:b/>
          <w:bCs/>
          <w:lang w:val="uk-UA"/>
        </w:rPr>
        <w:t>неділя</w:t>
      </w:r>
      <w:r w:rsidRPr="0043567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ПреО-2</w:t>
      </w:r>
      <w:r w:rsidRPr="00435676">
        <w:rPr>
          <w:b/>
          <w:bCs/>
          <w:lang w:val="uk-UA"/>
        </w:rPr>
        <w:t>.</w:t>
      </w:r>
    </w:p>
    <w:p w14:paraId="7CE716E2" w14:textId="77777777" w:rsidR="002039B3" w:rsidRDefault="002039B3" w:rsidP="002039B3">
      <w:pPr>
        <w:pStyle w:val="Default"/>
        <w:rPr>
          <w:lang w:val="uk-UA"/>
        </w:rPr>
      </w:pPr>
    </w:p>
    <w:p w14:paraId="4865E1C6" w14:textId="77777777" w:rsidR="002039B3" w:rsidRDefault="002039B3" w:rsidP="002039B3">
      <w:pPr>
        <w:pStyle w:val="Default"/>
        <w:rPr>
          <w:lang w:val="uk-UA"/>
        </w:rPr>
      </w:pPr>
      <w:r w:rsidRPr="00435676">
        <w:rPr>
          <w:b/>
          <w:bCs/>
          <w:lang w:val="uk-UA"/>
        </w:rPr>
        <w:t>Місцевість</w:t>
      </w:r>
      <w:r>
        <w:rPr>
          <w:lang w:val="uk-UA"/>
        </w:rPr>
        <w:t>. Змагання проводяться в міському парку ж/м «Придніпровськ». Паркова місцевість з доброю видимістю, штучними об’єктами та пологими формами рельєфу.</w:t>
      </w:r>
    </w:p>
    <w:p w14:paraId="07934492" w14:textId="77777777" w:rsidR="002039B3" w:rsidRDefault="002039B3" w:rsidP="002039B3">
      <w:pPr>
        <w:pStyle w:val="Default"/>
        <w:rPr>
          <w:lang w:val="uk-UA"/>
        </w:rPr>
      </w:pPr>
    </w:p>
    <w:p w14:paraId="37BA4E23" w14:textId="35AFD0AA" w:rsidR="002039B3" w:rsidRDefault="002039B3" w:rsidP="002039B3">
      <w:pPr>
        <w:pStyle w:val="Default"/>
        <w:rPr>
          <w:lang w:val="uk-UA"/>
        </w:rPr>
      </w:pPr>
      <w:r w:rsidRPr="00435676">
        <w:rPr>
          <w:b/>
          <w:bCs/>
          <w:lang w:val="uk-UA"/>
        </w:rPr>
        <w:t>Карта</w:t>
      </w:r>
      <w:r>
        <w:rPr>
          <w:lang w:val="uk-UA"/>
        </w:rPr>
        <w:t xml:space="preserve"> «Придніпровський парк» - автор Курочкін Дмитро, коригування – у вересні 2024 року (</w:t>
      </w:r>
      <w:r>
        <w:t>ISSprOM</w:t>
      </w:r>
      <w:r w:rsidRPr="002039B3">
        <w:rPr>
          <w:lang w:val="ru-RU"/>
        </w:rPr>
        <w:t xml:space="preserve"> 2019</w:t>
      </w:r>
      <w:r w:rsidR="007E480B" w:rsidRPr="007E480B">
        <w:rPr>
          <w:lang w:val="ru-RU"/>
        </w:rPr>
        <w:t>)</w:t>
      </w:r>
      <w:r>
        <w:rPr>
          <w:lang w:val="uk-UA"/>
        </w:rPr>
        <w:t>. Масштаб карти: 1:3000, перетин рельєфу – 2,0м. Спеціальні символи «Водосток» та «Майданчики» розшифровані на карті.</w:t>
      </w:r>
      <w:r w:rsidR="00AB3C17">
        <w:rPr>
          <w:lang w:val="uk-UA"/>
        </w:rPr>
        <w:t xml:space="preserve"> Формат карти: А4.</w:t>
      </w:r>
    </w:p>
    <w:p w14:paraId="015457EE" w14:textId="77777777" w:rsidR="002039B3" w:rsidRDefault="002039B3" w:rsidP="002039B3">
      <w:pPr>
        <w:pStyle w:val="Default"/>
        <w:rPr>
          <w:lang w:val="uk-UA"/>
        </w:rPr>
      </w:pPr>
    </w:p>
    <w:p w14:paraId="1BBDF651" w14:textId="16F171A4" w:rsidR="002039B3" w:rsidRPr="007E480B" w:rsidRDefault="002039B3" w:rsidP="002039B3">
      <w:pPr>
        <w:pStyle w:val="Default"/>
        <w:rPr>
          <w:lang w:val="uk-UA"/>
        </w:rPr>
      </w:pPr>
      <w:r w:rsidRPr="00435676">
        <w:rPr>
          <w:b/>
          <w:bCs/>
          <w:lang w:val="uk-UA"/>
        </w:rPr>
        <w:t>Порядок старту.</w:t>
      </w:r>
      <w:r>
        <w:rPr>
          <w:lang w:val="uk-UA"/>
        </w:rPr>
        <w:t xml:space="preserve"> Старт по готовності. Можливо стартувати з карантинної зони після проходження естафети. Дистанція в заданому напрямку. 1 Тайм КП після фінішу. З Тайп КП до Арени змагань за схемою 400 м. Схему можна отримати при старті. КП лініями не з’єднані. Пересуватись і вирішувати задачі можна тільки з </w:t>
      </w:r>
      <w:r w:rsidR="007E480B">
        <w:rPr>
          <w:lang w:val="uk-UA"/>
        </w:rPr>
        <w:t xml:space="preserve">дорожнього покриття (знак 501) або </w:t>
      </w:r>
      <w:r>
        <w:rPr>
          <w:lang w:val="uk-UA"/>
        </w:rPr>
        <w:t xml:space="preserve">покращеної дороги (знак </w:t>
      </w:r>
      <w:r w:rsidR="007E480B" w:rsidRPr="007E480B">
        <w:rPr>
          <w:lang w:val="ru-RU"/>
        </w:rPr>
        <w:t>505</w:t>
      </w:r>
      <w:r w:rsidR="007E480B">
        <w:rPr>
          <w:lang w:val="ru-RU"/>
        </w:rPr>
        <w:t xml:space="preserve"> – Грунтова доріжка або стежка</w:t>
      </w:r>
      <w:r w:rsidR="007E480B" w:rsidRPr="007E480B">
        <w:rPr>
          <w:lang w:val="ru-RU"/>
        </w:rPr>
        <w:t>)</w:t>
      </w:r>
      <w:r w:rsidR="007E480B">
        <w:rPr>
          <w:lang w:val="ru-RU"/>
        </w:rPr>
        <w:t>, що не обмежені знаком 708 – Границя, заборонена для перетину.</w:t>
      </w:r>
    </w:p>
    <w:p w14:paraId="619F4563" w14:textId="77777777" w:rsidR="002039B3" w:rsidRDefault="002039B3" w:rsidP="002039B3">
      <w:pPr>
        <w:pStyle w:val="Default"/>
        <w:rPr>
          <w:lang w:val="uk-UA"/>
        </w:rPr>
      </w:pPr>
    </w:p>
    <w:p w14:paraId="3635C2A4" w14:textId="0FC58384" w:rsidR="002039B3" w:rsidRPr="007D4B3C" w:rsidRDefault="002039B3" w:rsidP="002039B3">
      <w:pPr>
        <w:pStyle w:val="Default"/>
        <w:rPr>
          <w:b/>
          <w:bCs/>
          <w:lang w:val="uk-UA"/>
        </w:rPr>
      </w:pPr>
      <w:r w:rsidRPr="00435676">
        <w:rPr>
          <w:b/>
          <w:bCs/>
          <w:lang w:val="uk-UA"/>
        </w:rPr>
        <w:t xml:space="preserve">Параметри </w:t>
      </w:r>
      <w:r w:rsidR="007E480B">
        <w:rPr>
          <w:b/>
          <w:bCs/>
          <w:lang w:val="uk-UA"/>
        </w:rPr>
        <w:t>дистанції ПреО-2</w:t>
      </w:r>
      <w:r w:rsidRPr="00435676">
        <w:rPr>
          <w:b/>
          <w:bCs/>
          <w:lang w:val="uk-UA"/>
        </w:rPr>
        <w:t>:</w:t>
      </w:r>
    </w:p>
    <w:p w14:paraId="4778DD4D" w14:textId="77777777" w:rsidR="002039B3" w:rsidRDefault="002039B3" w:rsidP="002039B3">
      <w:pPr>
        <w:pStyle w:val="Default"/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2"/>
        <w:gridCol w:w="1425"/>
        <w:gridCol w:w="1686"/>
        <w:gridCol w:w="2475"/>
        <w:gridCol w:w="2955"/>
      </w:tblGrid>
      <w:tr w:rsidR="002039B3" w14:paraId="37BF3947" w14:textId="77777777" w:rsidTr="009C5B77">
        <w:tc>
          <w:tcPr>
            <w:tcW w:w="1460" w:type="dxa"/>
            <w:vAlign w:val="center"/>
          </w:tcPr>
          <w:p w14:paraId="02CEB702" w14:textId="77777777" w:rsidR="002039B3" w:rsidRPr="00435676" w:rsidRDefault="002039B3" w:rsidP="009C5B77">
            <w:pPr>
              <w:pStyle w:val="Default"/>
              <w:jc w:val="center"/>
              <w:rPr>
                <w:b/>
                <w:bCs/>
                <w:lang w:val="uk-UA"/>
              </w:rPr>
            </w:pPr>
            <w:r w:rsidRPr="00435676">
              <w:rPr>
                <w:b/>
                <w:bCs/>
                <w:lang w:val="uk-UA"/>
              </w:rPr>
              <w:t>Клас</w:t>
            </w:r>
          </w:p>
        </w:tc>
        <w:tc>
          <w:tcPr>
            <w:tcW w:w="1438" w:type="dxa"/>
            <w:vAlign w:val="center"/>
          </w:tcPr>
          <w:p w14:paraId="4F4F67A5" w14:textId="77777777" w:rsidR="002039B3" w:rsidRPr="00435676" w:rsidRDefault="002039B3" w:rsidP="009C5B77">
            <w:pPr>
              <w:pStyle w:val="Default"/>
              <w:jc w:val="center"/>
              <w:rPr>
                <w:b/>
                <w:bCs/>
                <w:lang w:val="uk-UA"/>
              </w:rPr>
            </w:pPr>
            <w:r w:rsidRPr="00435676">
              <w:rPr>
                <w:b/>
                <w:bCs/>
                <w:lang w:val="uk-UA"/>
              </w:rPr>
              <w:t>Довжина</w:t>
            </w:r>
          </w:p>
        </w:tc>
        <w:tc>
          <w:tcPr>
            <w:tcW w:w="1710" w:type="dxa"/>
            <w:vAlign w:val="center"/>
          </w:tcPr>
          <w:p w14:paraId="34480D52" w14:textId="1908C2C0" w:rsidR="002039B3" w:rsidRPr="00435676" w:rsidRDefault="002039B3" w:rsidP="009C5B77">
            <w:pPr>
              <w:pStyle w:val="Default"/>
              <w:jc w:val="center"/>
              <w:rPr>
                <w:b/>
                <w:bCs/>
                <w:lang w:val="uk-UA"/>
              </w:rPr>
            </w:pPr>
            <w:r w:rsidRPr="00435676">
              <w:rPr>
                <w:b/>
                <w:bCs/>
                <w:lang w:val="uk-UA"/>
              </w:rPr>
              <w:t>Кількість КП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14:paraId="4B33CE3E" w14:textId="4A52CBD1" w:rsidR="002039B3" w:rsidRPr="00435676" w:rsidRDefault="002039B3" w:rsidP="009C5B77">
            <w:pPr>
              <w:pStyle w:val="Default"/>
              <w:jc w:val="center"/>
              <w:rPr>
                <w:b/>
                <w:bCs/>
                <w:lang w:val="uk-UA"/>
              </w:rPr>
            </w:pPr>
            <w:r w:rsidRPr="00435676">
              <w:rPr>
                <w:b/>
                <w:bCs/>
                <w:lang w:val="uk-UA"/>
              </w:rPr>
              <w:t>Контрольний час</w:t>
            </w:r>
          </w:p>
        </w:tc>
        <w:tc>
          <w:tcPr>
            <w:tcW w:w="3061" w:type="dxa"/>
            <w:vAlign w:val="center"/>
          </w:tcPr>
          <w:p w14:paraId="1D7BF6FE" w14:textId="0F5E21B1" w:rsidR="002039B3" w:rsidRPr="00435676" w:rsidRDefault="007E480B" w:rsidP="009C5B77">
            <w:pPr>
              <w:pStyle w:val="Default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Тайм КП</w:t>
            </w:r>
          </w:p>
        </w:tc>
      </w:tr>
      <w:tr w:rsidR="002039B3" w14:paraId="691D047E" w14:textId="77777777" w:rsidTr="009C5B77">
        <w:tc>
          <w:tcPr>
            <w:tcW w:w="1460" w:type="dxa"/>
            <w:vAlign w:val="center"/>
          </w:tcPr>
          <w:p w14:paraId="3E052BD0" w14:textId="77777777" w:rsidR="002039B3" w:rsidRPr="00435676" w:rsidRDefault="002039B3" w:rsidP="009C5B77">
            <w:pPr>
              <w:pStyle w:val="Default"/>
              <w:jc w:val="center"/>
            </w:pPr>
            <w:r>
              <w:t>O</w:t>
            </w:r>
          </w:p>
        </w:tc>
        <w:tc>
          <w:tcPr>
            <w:tcW w:w="1438" w:type="dxa"/>
            <w:vAlign w:val="center"/>
          </w:tcPr>
          <w:p w14:paraId="676EAE4A" w14:textId="02E1A19F" w:rsidR="002039B3" w:rsidRPr="00435676" w:rsidRDefault="007E480B" w:rsidP="009C5B77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2039B3">
              <w:rPr>
                <w:lang w:val="uk-UA"/>
              </w:rPr>
              <w:t>00 м</w:t>
            </w:r>
          </w:p>
        </w:tc>
        <w:tc>
          <w:tcPr>
            <w:tcW w:w="1710" w:type="dxa"/>
            <w:vAlign w:val="center"/>
          </w:tcPr>
          <w:p w14:paraId="1C214405" w14:textId="258654D8" w:rsidR="002039B3" w:rsidRDefault="007E480B" w:rsidP="009C5B77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520" w:type="dxa"/>
            <w:vAlign w:val="center"/>
          </w:tcPr>
          <w:p w14:paraId="433B4650" w14:textId="6AFE75C8" w:rsidR="002039B3" w:rsidRDefault="007E480B" w:rsidP="009C5B77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  <w:r w:rsidR="002039B3">
              <w:rPr>
                <w:lang w:val="uk-UA"/>
              </w:rPr>
              <w:t xml:space="preserve"> хв</w:t>
            </w:r>
          </w:p>
        </w:tc>
        <w:tc>
          <w:tcPr>
            <w:tcW w:w="3061" w:type="dxa"/>
            <w:vAlign w:val="center"/>
          </w:tcPr>
          <w:p w14:paraId="54054460" w14:textId="433C024D" w:rsidR="002039B3" w:rsidRDefault="007E480B" w:rsidP="009C5B77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1 ст. 3 завдання</w:t>
            </w:r>
          </w:p>
        </w:tc>
      </w:tr>
      <w:tr w:rsidR="002039B3" w14:paraId="43B462E5" w14:textId="77777777" w:rsidTr="009C5B77">
        <w:tc>
          <w:tcPr>
            <w:tcW w:w="1460" w:type="dxa"/>
            <w:vAlign w:val="center"/>
          </w:tcPr>
          <w:p w14:paraId="19424C03" w14:textId="77777777" w:rsidR="002039B3" w:rsidRPr="00435676" w:rsidRDefault="002039B3" w:rsidP="009C5B77">
            <w:pPr>
              <w:pStyle w:val="Default"/>
              <w:jc w:val="center"/>
            </w:pPr>
            <w:r>
              <w:t>P</w:t>
            </w:r>
          </w:p>
        </w:tc>
        <w:tc>
          <w:tcPr>
            <w:tcW w:w="1438" w:type="dxa"/>
            <w:vAlign w:val="center"/>
          </w:tcPr>
          <w:p w14:paraId="1F6ADAB2" w14:textId="5A4F5F7D" w:rsidR="002039B3" w:rsidRDefault="007E480B" w:rsidP="009C5B77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2039B3">
              <w:rPr>
                <w:lang w:val="uk-UA"/>
              </w:rPr>
              <w:t>00 м</w:t>
            </w:r>
          </w:p>
        </w:tc>
        <w:tc>
          <w:tcPr>
            <w:tcW w:w="1710" w:type="dxa"/>
            <w:vAlign w:val="center"/>
          </w:tcPr>
          <w:p w14:paraId="61549CB4" w14:textId="7B022607" w:rsidR="002039B3" w:rsidRDefault="002039B3" w:rsidP="009C5B77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7E480B">
              <w:rPr>
                <w:lang w:val="uk-UA"/>
              </w:rPr>
              <w:t>9</w:t>
            </w:r>
          </w:p>
        </w:tc>
        <w:tc>
          <w:tcPr>
            <w:tcW w:w="2520" w:type="dxa"/>
            <w:vAlign w:val="center"/>
          </w:tcPr>
          <w:p w14:paraId="060C8E85" w14:textId="3BFAAECE" w:rsidR="002039B3" w:rsidRDefault="007E480B" w:rsidP="009C5B77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85</w:t>
            </w:r>
            <w:r w:rsidR="002039B3">
              <w:rPr>
                <w:lang w:val="uk-UA"/>
              </w:rPr>
              <w:t xml:space="preserve"> хв</w:t>
            </w:r>
          </w:p>
        </w:tc>
        <w:tc>
          <w:tcPr>
            <w:tcW w:w="3061" w:type="dxa"/>
            <w:vAlign w:val="center"/>
          </w:tcPr>
          <w:p w14:paraId="2AC431B9" w14:textId="56E5E218" w:rsidR="002039B3" w:rsidRDefault="007E480B" w:rsidP="009C5B77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1 ст. 3 завдання</w:t>
            </w:r>
          </w:p>
        </w:tc>
      </w:tr>
      <w:tr w:rsidR="002039B3" w14:paraId="035D6962" w14:textId="77777777" w:rsidTr="009C5B77">
        <w:tc>
          <w:tcPr>
            <w:tcW w:w="1460" w:type="dxa"/>
            <w:vAlign w:val="center"/>
          </w:tcPr>
          <w:p w14:paraId="7A42B91D" w14:textId="77777777" w:rsidR="002039B3" w:rsidRPr="00943F2B" w:rsidRDefault="002039B3" w:rsidP="009C5B77">
            <w:pPr>
              <w:pStyle w:val="Default"/>
              <w:jc w:val="center"/>
              <w:rPr>
                <w:lang w:val="uk-UA"/>
              </w:rPr>
            </w:pPr>
            <w:r>
              <w:t>B</w:t>
            </w:r>
          </w:p>
        </w:tc>
        <w:tc>
          <w:tcPr>
            <w:tcW w:w="1438" w:type="dxa"/>
            <w:vAlign w:val="center"/>
          </w:tcPr>
          <w:p w14:paraId="6CC48A23" w14:textId="666A49FD" w:rsidR="002039B3" w:rsidRDefault="00FB063E" w:rsidP="009C5B77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="002039B3">
              <w:rPr>
                <w:lang w:val="uk-UA"/>
              </w:rPr>
              <w:t>00 м</w:t>
            </w:r>
          </w:p>
        </w:tc>
        <w:tc>
          <w:tcPr>
            <w:tcW w:w="1710" w:type="dxa"/>
            <w:vAlign w:val="center"/>
          </w:tcPr>
          <w:p w14:paraId="4AF4639D" w14:textId="2512A65F" w:rsidR="002039B3" w:rsidRDefault="007E480B" w:rsidP="009C5B77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520" w:type="dxa"/>
            <w:vAlign w:val="center"/>
          </w:tcPr>
          <w:p w14:paraId="1C9E6477" w14:textId="27F813E2" w:rsidR="002039B3" w:rsidRDefault="007E480B" w:rsidP="009C5B77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  <w:r w:rsidR="002039B3">
              <w:rPr>
                <w:lang w:val="uk-UA"/>
              </w:rPr>
              <w:t xml:space="preserve"> хв</w:t>
            </w:r>
          </w:p>
        </w:tc>
        <w:tc>
          <w:tcPr>
            <w:tcW w:w="3061" w:type="dxa"/>
            <w:vAlign w:val="center"/>
          </w:tcPr>
          <w:p w14:paraId="0380E853" w14:textId="20E4D7D5" w:rsidR="002039B3" w:rsidRDefault="007E480B" w:rsidP="009C5B77">
            <w:pPr>
              <w:pStyle w:val="Default"/>
              <w:jc w:val="center"/>
              <w:rPr>
                <w:lang w:val="uk-UA"/>
              </w:rPr>
            </w:pPr>
            <w:r>
              <w:rPr>
                <w:lang w:val="uk-UA"/>
              </w:rPr>
              <w:t>1 ст. 3 завдання</w:t>
            </w:r>
          </w:p>
        </w:tc>
      </w:tr>
    </w:tbl>
    <w:p w14:paraId="0E922D69" w14:textId="77777777" w:rsidR="00943F2B" w:rsidRDefault="00943F2B" w:rsidP="005812C6">
      <w:pPr>
        <w:pStyle w:val="Default"/>
        <w:jc w:val="center"/>
        <w:rPr>
          <w:b/>
          <w:lang w:val="uk-UA"/>
        </w:rPr>
      </w:pPr>
    </w:p>
    <w:p w14:paraId="0E5A9E2A" w14:textId="77777777" w:rsidR="007E480B" w:rsidRDefault="007E480B" w:rsidP="002039B3">
      <w:pPr>
        <w:pStyle w:val="Default"/>
        <w:jc w:val="center"/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63D23A0A" w14:textId="38757D74" w:rsidR="00BE324A" w:rsidRPr="00BE324A" w:rsidRDefault="00BE324A" w:rsidP="002039B3">
      <w:pPr>
        <w:pStyle w:val="Default"/>
        <w:jc w:val="center"/>
        <w:rPr>
          <w:b/>
          <w:lang w:val="uk-UA"/>
        </w:rPr>
      </w:pPr>
      <w:r w:rsidRPr="001B5137">
        <w:rPr>
          <w:b/>
        </w:rPr>
        <w:lastRenderedPageBreak/>
        <w:t>ZERO</w:t>
      </w:r>
      <w:r w:rsidRPr="001B5137">
        <w:rPr>
          <w:b/>
          <w:lang w:val="uk-UA"/>
        </w:rPr>
        <w:t xml:space="preserve"> ТОЛЕРАНТНІСТЬ</w:t>
      </w:r>
    </w:p>
    <w:p w14:paraId="13097524" w14:textId="77777777" w:rsidR="00BE324A" w:rsidRDefault="00BE324A" w:rsidP="005812C6">
      <w:pPr>
        <w:pStyle w:val="Default"/>
        <w:rPr>
          <w:lang w:val="uk-UA"/>
        </w:rPr>
      </w:pPr>
    </w:p>
    <w:p w14:paraId="6CDFA1F2" w14:textId="61F2FF1E" w:rsidR="00BE324A" w:rsidRPr="00FB063E" w:rsidRDefault="00BE324A" w:rsidP="005812C6">
      <w:pPr>
        <w:pStyle w:val="Default"/>
        <w:rPr>
          <w:lang w:val="uk-UA"/>
        </w:rPr>
      </w:pPr>
      <w:r>
        <w:rPr>
          <w:lang w:val="uk-UA"/>
        </w:rPr>
        <w:t xml:space="preserve">Відповідь </w:t>
      </w:r>
      <w:r w:rsidRPr="00BE324A">
        <w:rPr>
          <w:b/>
          <w:bCs/>
        </w:rPr>
        <w:t>Zero</w:t>
      </w:r>
      <w:r w:rsidRPr="00BE324A">
        <w:rPr>
          <w:lang w:val="uk-UA"/>
        </w:rPr>
        <w:t xml:space="preserve"> </w:t>
      </w:r>
      <w:r>
        <w:rPr>
          <w:lang w:val="uk-UA"/>
        </w:rPr>
        <w:t>можлива у випадку, якщо в радіусі 4 метр</w:t>
      </w:r>
      <w:r w:rsidR="00430DB1">
        <w:rPr>
          <w:lang w:val="uk-UA"/>
        </w:rPr>
        <w:t>а і менше</w:t>
      </w:r>
      <w:r>
        <w:rPr>
          <w:lang w:val="uk-UA"/>
        </w:rPr>
        <w:t xml:space="preserve"> від точки на карті, позначеної центром кола</w:t>
      </w:r>
      <w:r w:rsidR="00430DB1">
        <w:rPr>
          <w:lang w:val="uk-UA"/>
        </w:rPr>
        <w:t>, немає призми, за виключенням якщо призма стоїть на іншому такому ж позначеному орієнтирі.</w:t>
      </w:r>
      <w:r w:rsidR="00FB063E">
        <w:rPr>
          <w:lang w:val="uk-UA"/>
        </w:rPr>
        <w:t xml:space="preserve"> </w:t>
      </w:r>
      <w:r w:rsidR="00FB063E" w:rsidRPr="00FB063E">
        <w:rPr>
          <w:color w:val="FF0000"/>
          <w:lang w:val="uk-UA"/>
        </w:rPr>
        <w:t xml:space="preserve">На дистанції ПреО-2 </w:t>
      </w:r>
      <w:r w:rsidR="00FB063E" w:rsidRPr="00FB063E">
        <w:rPr>
          <w:color w:val="FF0000"/>
        </w:rPr>
        <w:t>Zero</w:t>
      </w:r>
      <w:r w:rsidR="00FB063E" w:rsidRPr="007A1909">
        <w:rPr>
          <w:color w:val="FF0000"/>
          <w:lang w:val="ru-RU"/>
        </w:rPr>
        <w:t>-</w:t>
      </w:r>
      <w:r w:rsidR="00FB063E" w:rsidRPr="00FB063E">
        <w:rPr>
          <w:color w:val="FF0000"/>
          <w:lang w:val="uk-UA"/>
        </w:rPr>
        <w:t>толерантність складає 3 метри.</w:t>
      </w:r>
    </w:p>
    <w:p w14:paraId="42FC2FD2" w14:textId="77777777" w:rsidR="00603F22" w:rsidRPr="00BE324A" w:rsidRDefault="00603F22" w:rsidP="005812C6">
      <w:pPr>
        <w:pStyle w:val="Default"/>
        <w:rPr>
          <w:lang w:val="uk-UA"/>
        </w:rPr>
      </w:pPr>
    </w:p>
    <w:p w14:paraId="617D4286" w14:textId="76EA1D95" w:rsidR="00603F22" w:rsidRDefault="00603F22" w:rsidP="005812C6">
      <w:pPr>
        <w:pStyle w:val="Default"/>
        <w:jc w:val="center"/>
        <w:rPr>
          <w:b/>
          <w:bCs/>
          <w:lang w:val="uk-UA"/>
        </w:rPr>
      </w:pPr>
      <w:r w:rsidRPr="001B5137">
        <w:rPr>
          <w:b/>
          <w:bCs/>
          <w:lang w:val="uk-UA"/>
        </w:rPr>
        <w:t>СПОРТИВНА СПРАВЕДЛИВІСТЬ</w:t>
      </w:r>
    </w:p>
    <w:p w14:paraId="1D6DE91F" w14:textId="77777777" w:rsidR="00603F22" w:rsidRDefault="00603F22" w:rsidP="005812C6">
      <w:pPr>
        <w:pStyle w:val="Default"/>
        <w:jc w:val="center"/>
        <w:rPr>
          <w:b/>
          <w:bCs/>
          <w:lang w:val="uk-UA"/>
        </w:rPr>
      </w:pPr>
    </w:p>
    <w:p w14:paraId="1C9506F5" w14:textId="49D001B2" w:rsidR="00603F22" w:rsidRDefault="001375FE" w:rsidP="005812C6">
      <w:pPr>
        <w:pStyle w:val="Default"/>
        <w:rPr>
          <w:bCs/>
          <w:lang w:val="uk-UA"/>
        </w:rPr>
      </w:pPr>
      <w:r>
        <w:rPr>
          <w:bCs/>
          <w:lang w:val="uk-UA"/>
        </w:rPr>
        <w:t>Спортсмени мають вести себе тихо.</w:t>
      </w:r>
    </w:p>
    <w:p w14:paraId="4BDDF03E" w14:textId="185A7F41" w:rsidR="001375FE" w:rsidRDefault="001375FE" w:rsidP="005812C6">
      <w:pPr>
        <w:pStyle w:val="Default"/>
        <w:rPr>
          <w:bCs/>
          <w:lang w:val="uk-UA"/>
        </w:rPr>
      </w:pPr>
      <w:r>
        <w:rPr>
          <w:bCs/>
          <w:lang w:val="uk-UA"/>
        </w:rPr>
        <w:t>Заборонено просити і отримувати технічну допомогу з боку інших учасників або супроводжуючих осіб, надавати підтримку іншим учасникам під час змагань.</w:t>
      </w:r>
    </w:p>
    <w:p w14:paraId="62D09390" w14:textId="33629381" w:rsidR="001375FE" w:rsidRDefault="001375FE" w:rsidP="005812C6">
      <w:pPr>
        <w:pStyle w:val="Default"/>
        <w:rPr>
          <w:bCs/>
          <w:lang w:val="uk-UA"/>
        </w:rPr>
      </w:pPr>
      <w:r>
        <w:rPr>
          <w:bCs/>
          <w:lang w:val="uk-UA"/>
        </w:rPr>
        <w:t>Заборонено користуватись електронними девайсами та засобами зв’язку, які можуть нести сторонню допомогу під час змагань на дистанції.</w:t>
      </w:r>
    </w:p>
    <w:p w14:paraId="3BD40DCC" w14:textId="433E8005" w:rsidR="00671646" w:rsidRDefault="00671646" w:rsidP="005812C6">
      <w:pPr>
        <w:pStyle w:val="Default"/>
        <w:jc w:val="center"/>
        <w:rPr>
          <w:b/>
          <w:bCs/>
          <w:lang w:val="uk-UA"/>
        </w:rPr>
      </w:pPr>
    </w:p>
    <w:p w14:paraId="4FC215FC" w14:textId="77777777" w:rsidR="00BE324A" w:rsidRDefault="00BE324A" w:rsidP="005812C6">
      <w:pPr>
        <w:pStyle w:val="Default"/>
        <w:jc w:val="center"/>
        <w:rPr>
          <w:b/>
          <w:bCs/>
          <w:lang w:val="uk-UA"/>
        </w:rPr>
      </w:pPr>
    </w:p>
    <w:p w14:paraId="55A01853" w14:textId="0AEAC4B2" w:rsidR="00494F26" w:rsidRDefault="00494F26" w:rsidP="005812C6">
      <w:pPr>
        <w:pStyle w:val="Default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АРЕНИ ЗМАГАНЬ</w:t>
      </w:r>
    </w:p>
    <w:p w14:paraId="79D21133" w14:textId="77777777" w:rsidR="00494F26" w:rsidRDefault="00494F26" w:rsidP="005812C6">
      <w:pPr>
        <w:pStyle w:val="Default"/>
        <w:jc w:val="center"/>
        <w:rPr>
          <w:b/>
          <w:bCs/>
          <w:lang w:val="uk-UA"/>
        </w:rPr>
      </w:pPr>
    </w:p>
    <w:p w14:paraId="6B889B2E" w14:textId="69D02702" w:rsidR="00494F26" w:rsidRDefault="00494F26" w:rsidP="005812C6">
      <w:pPr>
        <w:pStyle w:val="Default"/>
        <w:rPr>
          <w:bCs/>
          <w:lang w:val="uk-UA"/>
        </w:rPr>
      </w:pPr>
      <w:r>
        <w:rPr>
          <w:bCs/>
          <w:lang w:val="uk-UA"/>
        </w:rPr>
        <w:t xml:space="preserve">Наближені до </w:t>
      </w:r>
      <w:r w:rsidR="00565C58">
        <w:rPr>
          <w:bCs/>
          <w:lang w:val="uk-UA"/>
        </w:rPr>
        <w:t>укриття</w:t>
      </w:r>
      <w:r>
        <w:rPr>
          <w:bCs/>
          <w:lang w:val="uk-UA"/>
        </w:rPr>
        <w:t xml:space="preserve">. </w:t>
      </w:r>
      <w:r w:rsidR="00B426AD">
        <w:rPr>
          <w:bCs/>
          <w:lang w:val="uk-UA"/>
        </w:rPr>
        <w:t xml:space="preserve"> Детальні дані будуть наведені у наступному бюлетені</w:t>
      </w:r>
      <w:r w:rsidR="00565C58">
        <w:rPr>
          <w:bCs/>
          <w:lang w:val="uk-UA"/>
        </w:rPr>
        <w:t>, локації та схеми будуть направлені представникам команд особисто</w:t>
      </w:r>
      <w:r w:rsidR="00B426AD">
        <w:rPr>
          <w:bCs/>
          <w:lang w:val="uk-UA"/>
        </w:rPr>
        <w:t>.</w:t>
      </w:r>
      <w:r w:rsidR="00FB063E">
        <w:rPr>
          <w:bCs/>
          <w:lang w:val="uk-UA"/>
        </w:rPr>
        <w:t xml:space="preserve"> Адреси найближчого укриття наведені в </w:t>
      </w:r>
      <w:hyperlink r:id="rId11" w:history="1">
        <w:r w:rsidR="00FB063E" w:rsidRPr="00FB063E">
          <w:rPr>
            <w:rStyle w:val="ab"/>
            <w:bCs/>
            <w:lang w:val="uk-UA"/>
          </w:rPr>
          <w:t>схемі заборонених районів</w:t>
        </w:r>
      </w:hyperlink>
      <w:r w:rsidR="00FB063E">
        <w:rPr>
          <w:bCs/>
          <w:lang w:val="uk-UA"/>
        </w:rPr>
        <w:t>.</w:t>
      </w:r>
    </w:p>
    <w:p w14:paraId="49BBB850" w14:textId="77777777" w:rsidR="00565C58" w:rsidRPr="00494F26" w:rsidRDefault="00565C58" w:rsidP="005812C6">
      <w:pPr>
        <w:pStyle w:val="Default"/>
        <w:rPr>
          <w:bCs/>
          <w:lang w:val="uk-UA"/>
        </w:rPr>
      </w:pPr>
    </w:p>
    <w:p w14:paraId="441490B7" w14:textId="0E7CF8B2" w:rsidR="003A7B23" w:rsidRPr="00EE16FA" w:rsidRDefault="00526494" w:rsidP="005812C6">
      <w:pPr>
        <w:pStyle w:val="Default"/>
        <w:jc w:val="center"/>
        <w:rPr>
          <w:b/>
          <w:bCs/>
          <w:lang w:val="uk-UA"/>
        </w:rPr>
      </w:pPr>
      <w:r w:rsidRPr="00EE16FA">
        <w:rPr>
          <w:b/>
          <w:bCs/>
          <w:lang w:val="uk-UA"/>
        </w:rPr>
        <w:t>ЗАЯВКА</w:t>
      </w:r>
    </w:p>
    <w:p w14:paraId="6B5D6D0C" w14:textId="77777777" w:rsidR="00526494" w:rsidRPr="00EE16FA" w:rsidRDefault="00526494" w:rsidP="005812C6">
      <w:pPr>
        <w:pStyle w:val="Default"/>
        <w:rPr>
          <w:b/>
          <w:bCs/>
          <w:lang w:val="uk-UA"/>
        </w:rPr>
      </w:pPr>
    </w:p>
    <w:p w14:paraId="0D09B6B0" w14:textId="77777777" w:rsidR="00526494" w:rsidRPr="00EE16FA" w:rsidRDefault="00526494" w:rsidP="005812C6">
      <w:pPr>
        <w:pStyle w:val="Default"/>
        <w:ind w:firstLine="720"/>
        <w:jc w:val="both"/>
        <w:rPr>
          <w:lang w:val="uk-UA"/>
        </w:rPr>
      </w:pPr>
      <w:r w:rsidRPr="00EE16FA">
        <w:rPr>
          <w:color w:val="auto"/>
          <w:lang w:val="uk-UA"/>
        </w:rPr>
        <w:t xml:space="preserve">Попередні заявки на участь у змаганнях можна здійснити не пізніше ніж за 7 днів до початку змагань на сайті Федерації через систему он-лайн заявок: </w:t>
      </w:r>
      <w:r w:rsidRPr="00EE16FA">
        <w:rPr>
          <w:color w:val="0000FF"/>
          <w:lang w:val="uk-UA"/>
        </w:rPr>
        <w:t xml:space="preserve">http://orientsumy.com.ua/index.php </w:t>
      </w:r>
      <w:r w:rsidRPr="00EE16FA">
        <w:rPr>
          <w:lang w:val="uk-UA"/>
        </w:rPr>
        <w:t xml:space="preserve">. </w:t>
      </w:r>
    </w:p>
    <w:p w14:paraId="48B241D3" w14:textId="77777777" w:rsidR="00526494" w:rsidRPr="00EE16FA" w:rsidRDefault="00526494" w:rsidP="005812C6">
      <w:pPr>
        <w:pStyle w:val="Default"/>
        <w:ind w:firstLine="720"/>
        <w:jc w:val="both"/>
        <w:rPr>
          <w:lang w:val="uk-UA"/>
        </w:rPr>
      </w:pPr>
      <w:r w:rsidRPr="00EE16FA">
        <w:rPr>
          <w:lang w:val="uk-UA"/>
        </w:rPr>
        <w:t xml:space="preserve">Для участі в змаганнях до мандатної комісії в день приїзду подаються: іменні заявки, завірені печаткою та підписами керівників структурних підрозділів Автономної Республіки Крим, областей, мм. Києва та Севастополя, спортивних клубів, директором закладу та лікарем, або медичні довідки для участі в змаганнях, паспорти або свідоцтва про народження, страхові поліси. </w:t>
      </w:r>
    </w:p>
    <w:p w14:paraId="799404DB" w14:textId="5D8B0AB5" w:rsidR="00526494" w:rsidRDefault="00526494" w:rsidP="005812C6">
      <w:pPr>
        <w:pStyle w:val="Default"/>
        <w:ind w:firstLine="720"/>
        <w:jc w:val="both"/>
        <w:rPr>
          <w:color w:val="auto"/>
          <w:lang w:val="uk-UA"/>
        </w:rPr>
      </w:pPr>
      <w:r w:rsidRPr="00EE16FA">
        <w:rPr>
          <w:color w:val="auto"/>
          <w:lang w:val="uk-UA"/>
        </w:rPr>
        <w:t xml:space="preserve">До змагань допускаються учасники, які підтвердили в установлений строк свою участь. </w:t>
      </w:r>
    </w:p>
    <w:p w14:paraId="3A26AD94" w14:textId="78DDC8D9" w:rsidR="007E703E" w:rsidRDefault="007E703E" w:rsidP="005812C6">
      <w:pPr>
        <w:pStyle w:val="Default"/>
        <w:ind w:firstLine="720"/>
        <w:jc w:val="both"/>
        <w:rPr>
          <w:color w:val="auto"/>
          <w:lang w:val="uk-UA"/>
        </w:rPr>
      </w:pPr>
    </w:p>
    <w:p w14:paraId="65A209C5" w14:textId="77777777" w:rsidR="007E703E" w:rsidRPr="007E703E" w:rsidRDefault="007E703E" w:rsidP="005812C6">
      <w:pPr>
        <w:pStyle w:val="Default"/>
        <w:ind w:firstLine="720"/>
        <w:jc w:val="both"/>
        <w:rPr>
          <w:color w:val="auto"/>
          <w:highlight w:val="yellow"/>
          <w:lang w:val="uk-UA"/>
        </w:rPr>
      </w:pPr>
      <w:r w:rsidRPr="001B5137">
        <w:rPr>
          <w:color w:val="auto"/>
          <w:lang w:val="uk-UA"/>
        </w:rPr>
        <w:t>Заявки на естафету надсилаються представниками команд не пізніше 18:00 (субота) у форматі:</w:t>
      </w:r>
      <w:r w:rsidRPr="001B5137">
        <w:rPr>
          <w:color w:val="auto"/>
          <w:lang w:val="uk-UA"/>
        </w:rPr>
        <w:br/>
      </w:r>
      <w:r w:rsidRPr="007E703E">
        <w:rPr>
          <w:color w:val="auto"/>
          <w:highlight w:val="yellow"/>
          <w:lang w:val="uk-UA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"/>
        <w:gridCol w:w="2551"/>
        <w:gridCol w:w="1502"/>
        <w:gridCol w:w="3228"/>
        <w:gridCol w:w="1711"/>
      </w:tblGrid>
      <w:tr w:rsidR="007E703E" w:rsidRPr="001B5137" w14:paraId="39FBA891" w14:textId="5D8CB812" w:rsidTr="007E703E">
        <w:tc>
          <w:tcPr>
            <w:tcW w:w="982" w:type="dxa"/>
            <w:vAlign w:val="center"/>
          </w:tcPr>
          <w:p w14:paraId="256A71C8" w14:textId="74BCAB75" w:rsidR="007E703E" w:rsidRPr="001B5137" w:rsidRDefault="007E703E" w:rsidP="005812C6">
            <w:pPr>
              <w:pStyle w:val="Default"/>
              <w:jc w:val="center"/>
              <w:rPr>
                <w:color w:val="auto"/>
                <w:lang w:val="uk-UA"/>
              </w:rPr>
            </w:pPr>
            <w:r w:rsidRPr="001B5137">
              <w:rPr>
                <w:color w:val="auto"/>
              </w:rPr>
              <w:t xml:space="preserve">N </w:t>
            </w:r>
            <w:r w:rsidRPr="001B5137">
              <w:rPr>
                <w:color w:val="auto"/>
                <w:lang w:val="uk-UA"/>
              </w:rPr>
              <w:t>етапу</w:t>
            </w:r>
          </w:p>
        </w:tc>
        <w:tc>
          <w:tcPr>
            <w:tcW w:w="2619" w:type="dxa"/>
            <w:vAlign w:val="center"/>
          </w:tcPr>
          <w:p w14:paraId="7F9BDC58" w14:textId="43CCEB75" w:rsidR="007E703E" w:rsidRPr="001B5137" w:rsidRDefault="007E703E" w:rsidP="005812C6">
            <w:pPr>
              <w:pStyle w:val="Default"/>
              <w:jc w:val="center"/>
              <w:rPr>
                <w:color w:val="auto"/>
                <w:lang w:val="uk-UA"/>
              </w:rPr>
            </w:pPr>
            <w:r w:rsidRPr="001B5137">
              <w:rPr>
                <w:color w:val="auto"/>
                <w:lang w:val="uk-UA"/>
              </w:rPr>
              <w:t>Прізвище, Ім’я</w:t>
            </w:r>
          </w:p>
        </w:tc>
        <w:tc>
          <w:tcPr>
            <w:tcW w:w="1502" w:type="dxa"/>
            <w:vAlign w:val="center"/>
          </w:tcPr>
          <w:p w14:paraId="1961223E" w14:textId="485CE6F4" w:rsidR="007E703E" w:rsidRPr="001B5137" w:rsidRDefault="007E703E" w:rsidP="005812C6">
            <w:pPr>
              <w:pStyle w:val="Default"/>
              <w:jc w:val="center"/>
              <w:rPr>
                <w:color w:val="auto"/>
                <w:lang w:val="uk-UA"/>
              </w:rPr>
            </w:pPr>
            <w:r w:rsidRPr="001B5137">
              <w:rPr>
                <w:color w:val="auto"/>
                <w:lang w:val="uk-UA"/>
              </w:rPr>
              <w:t>Рік Народження</w:t>
            </w:r>
          </w:p>
        </w:tc>
        <w:tc>
          <w:tcPr>
            <w:tcW w:w="3334" w:type="dxa"/>
            <w:vAlign w:val="center"/>
          </w:tcPr>
          <w:p w14:paraId="3E6B6B2E" w14:textId="4740AB97" w:rsidR="007E703E" w:rsidRPr="001B5137" w:rsidRDefault="007E703E" w:rsidP="005812C6">
            <w:pPr>
              <w:pStyle w:val="Default"/>
              <w:jc w:val="center"/>
              <w:rPr>
                <w:color w:val="auto"/>
                <w:lang w:val="uk-UA"/>
              </w:rPr>
            </w:pPr>
            <w:r w:rsidRPr="001B5137">
              <w:rPr>
                <w:color w:val="auto"/>
                <w:lang w:val="uk-UA"/>
              </w:rPr>
              <w:t>Назва команди</w:t>
            </w:r>
          </w:p>
        </w:tc>
        <w:tc>
          <w:tcPr>
            <w:tcW w:w="1752" w:type="dxa"/>
            <w:vAlign w:val="center"/>
          </w:tcPr>
          <w:p w14:paraId="7A7E75FC" w14:textId="19E0575F" w:rsidR="007E703E" w:rsidRPr="001B5137" w:rsidRDefault="007E703E" w:rsidP="005812C6">
            <w:pPr>
              <w:pStyle w:val="Default"/>
              <w:jc w:val="center"/>
              <w:rPr>
                <w:color w:val="auto"/>
                <w:lang w:val="uk-UA"/>
              </w:rPr>
            </w:pPr>
            <w:r w:rsidRPr="001B5137">
              <w:rPr>
                <w:color w:val="auto"/>
                <w:lang w:val="uk-UA"/>
              </w:rPr>
              <w:t>Група</w:t>
            </w:r>
          </w:p>
        </w:tc>
      </w:tr>
      <w:tr w:rsidR="007E703E" w:rsidRPr="001B5137" w14:paraId="488EC7C9" w14:textId="60813084" w:rsidTr="007E703E">
        <w:tc>
          <w:tcPr>
            <w:tcW w:w="982" w:type="dxa"/>
            <w:vAlign w:val="center"/>
          </w:tcPr>
          <w:p w14:paraId="067E88E3" w14:textId="4DD1CF2C" w:rsidR="007E703E" w:rsidRPr="001B5137" w:rsidRDefault="007E703E" w:rsidP="005812C6">
            <w:pPr>
              <w:pStyle w:val="Default"/>
              <w:jc w:val="center"/>
              <w:rPr>
                <w:color w:val="auto"/>
                <w:lang w:val="uk-UA"/>
              </w:rPr>
            </w:pPr>
            <w:r w:rsidRPr="001B5137">
              <w:rPr>
                <w:color w:val="auto"/>
                <w:lang w:val="uk-UA"/>
              </w:rPr>
              <w:t>1</w:t>
            </w:r>
          </w:p>
        </w:tc>
        <w:tc>
          <w:tcPr>
            <w:tcW w:w="2619" w:type="dxa"/>
            <w:vAlign w:val="center"/>
          </w:tcPr>
          <w:p w14:paraId="3F562782" w14:textId="04A66B4B" w:rsidR="007E703E" w:rsidRPr="001B5137" w:rsidRDefault="007E703E" w:rsidP="005812C6">
            <w:pPr>
              <w:pStyle w:val="Default"/>
              <w:jc w:val="center"/>
              <w:rPr>
                <w:color w:val="auto"/>
                <w:lang w:val="uk-UA"/>
              </w:rPr>
            </w:pPr>
            <w:r w:rsidRPr="001B5137">
              <w:rPr>
                <w:color w:val="auto"/>
                <w:lang w:val="uk-UA"/>
              </w:rPr>
              <w:t>Агафонов Єгор</w:t>
            </w:r>
          </w:p>
        </w:tc>
        <w:tc>
          <w:tcPr>
            <w:tcW w:w="1502" w:type="dxa"/>
            <w:vAlign w:val="center"/>
          </w:tcPr>
          <w:p w14:paraId="67368529" w14:textId="298D1AD5" w:rsidR="007E703E" w:rsidRPr="001B5137" w:rsidRDefault="007E703E" w:rsidP="005812C6">
            <w:pPr>
              <w:pStyle w:val="Default"/>
              <w:jc w:val="center"/>
              <w:rPr>
                <w:color w:val="auto"/>
                <w:lang w:val="uk-UA"/>
              </w:rPr>
            </w:pPr>
            <w:r w:rsidRPr="001B5137">
              <w:rPr>
                <w:color w:val="auto"/>
                <w:lang w:val="uk-UA"/>
              </w:rPr>
              <w:t>1988</w:t>
            </w:r>
          </w:p>
        </w:tc>
        <w:tc>
          <w:tcPr>
            <w:tcW w:w="3334" w:type="dxa"/>
            <w:vMerge w:val="restart"/>
            <w:vAlign w:val="center"/>
          </w:tcPr>
          <w:p w14:paraId="319F550E" w14:textId="223F43D5" w:rsidR="007E703E" w:rsidRPr="001B5137" w:rsidRDefault="007E703E" w:rsidP="005812C6">
            <w:pPr>
              <w:pStyle w:val="Default"/>
              <w:jc w:val="center"/>
              <w:rPr>
                <w:color w:val="auto"/>
                <w:lang w:val="uk-UA"/>
              </w:rPr>
            </w:pPr>
            <w:r w:rsidRPr="001B5137">
              <w:rPr>
                <w:color w:val="auto"/>
                <w:lang w:val="uk-UA"/>
              </w:rPr>
              <w:t>Черкаська 1</w:t>
            </w:r>
          </w:p>
        </w:tc>
        <w:tc>
          <w:tcPr>
            <w:tcW w:w="1752" w:type="dxa"/>
            <w:vMerge w:val="restart"/>
            <w:vAlign w:val="center"/>
          </w:tcPr>
          <w:p w14:paraId="572F2E6A" w14:textId="60CFA20E" w:rsidR="007E703E" w:rsidRPr="001B5137" w:rsidRDefault="007E703E" w:rsidP="005812C6">
            <w:pPr>
              <w:pStyle w:val="Default"/>
              <w:jc w:val="center"/>
              <w:rPr>
                <w:color w:val="auto"/>
                <w:lang w:val="uk-UA"/>
              </w:rPr>
            </w:pPr>
            <w:r w:rsidRPr="001B5137">
              <w:rPr>
                <w:color w:val="auto"/>
                <w:lang w:val="uk-UA"/>
              </w:rPr>
              <w:t>Ч21Е</w:t>
            </w:r>
          </w:p>
        </w:tc>
      </w:tr>
      <w:tr w:rsidR="007E703E" w:rsidRPr="001B5137" w14:paraId="5497DC92" w14:textId="48147904" w:rsidTr="007E703E">
        <w:tc>
          <w:tcPr>
            <w:tcW w:w="982" w:type="dxa"/>
            <w:vAlign w:val="center"/>
          </w:tcPr>
          <w:p w14:paraId="289351B9" w14:textId="0505AF2B" w:rsidR="007E703E" w:rsidRPr="001B5137" w:rsidRDefault="007E703E" w:rsidP="005812C6">
            <w:pPr>
              <w:pStyle w:val="Default"/>
              <w:jc w:val="center"/>
              <w:rPr>
                <w:color w:val="auto"/>
                <w:lang w:val="uk-UA"/>
              </w:rPr>
            </w:pPr>
            <w:r w:rsidRPr="001B5137">
              <w:rPr>
                <w:color w:val="auto"/>
                <w:lang w:val="uk-UA"/>
              </w:rPr>
              <w:t>2</w:t>
            </w:r>
          </w:p>
        </w:tc>
        <w:tc>
          <w:tcPr>
            <w:tcW w:w="2619" w:type="dxa"/>
            <w:vAlign w:val="center"/>
          </w:tcPr>
          <w:p w14:paraId="36B2E8AB" w14:textId="084637FD" w:rsidR="007E703E" w:rsidRPr="001B5137" w:rsidRDefault="007E703E" w:rsidP="005812C6">
            <w:pPr>
              <w:pStyle w:val="Default"/>
              <w:jc w:val="center"/>
              <w:rPr>
                <w:color w:val="auto"/>
                <w:lang w:val="uk-UA"/>
              </w:rPr>
            </w:pPr>
            <w:r w:rsidRPr="001B5137">
              <w:rPr>
                <w:color w:val="auto"/>
                <w:lang w:val="uk-UA"/>
              </w:rPr>
              <w:t>Малюк Сергій</w:t>
            </w:r>
          </w:p>
        </w:tc>
        <w:tc>
          <w:tcPr>
            <w:tcW w:w="1502" w:type="dxa"/>
            <w:vAlign w:val="center"/>
          </w:tcPr>
          <w:p w14:paraId="0894C662" w14:textId="16ABC1E9" w:rsidR="007E703E" w:rsidRPr="001B5137" w:rsidRDefault="007E703E" w:rsidP="005812C6">
            <w:pPr>
              <w:pStyle w:val="Default"/>
              <w:jc w:val="center"/>
              <w:rPr>
                <w:color w:val="auto"/>
                <w:lang w:val="uk-UA"/>
              </w:rPr>
            </w:pPr>
            <w:r w:rsidRPr="001B5137">
              <w:rPr>
                <w:color w:val="auto"/>
                <w:lang w:val="uk-UA"/>
              </w:rPr>
              <w:t>1975</w:t>
            </w:r>
          </w:p>
        </w:tc>
        <w:tc>
          <w:tcPr>
            <w:tcW w:w="3334" w:type="dxa"/>
            <w:vMerge/>
            <w:vAlign w:val="center"/>
          </w:tcPr>
          <w:p w14:paraId="4E8B6469" w14:textId="77777777" w:rsidR="007E703E" w:rsidRPr="001B5137" w:rsidRDefault="007E703E" w:rsidP="005812C6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52" w:type="dxa"/>
            <w:vMerge/>
            <w:vAlign w:val="center"/>
          </w:tcPr>
          <w:p w14:paraId="5473667E" w14:textId="77777777" w:rsidR="007E703E" w:rsidRPr="001B5137" w:rsidRDefault="007E703E" w:rsidP="005812C6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</w:tr>
      <w:tr w:rsidR="007E703E" w:rsidRPr="001B5137" w14:paraId="239BDB0D" w14:textId="6A2FDA05" w:rsidTr="007E703E">
        <w:tc>
          <w:tcPr>
            <w:tcW w:w="982" w:type="dxa"/>
            <w:vAlign w:val="center"/>
          </w:tcPr>
          <w:p w14:paraId="60F5B15E" w14:textId="461DB27A" w:rsidR="007E703E" w:rsidRPr="001B5137" w:rsidRDefault="007E703E" w:rsidP="005812C6">
            <w:pPr>
              <w:pStyle w:val="Default"/>
              <w:jc w:val="center"/>
              <w:rPr>
                <w:color w:val="auto"/>
                <w:lang w:val="uk-UA"/>
              </w:rPr>
            </w:pPr>
            <w:r w:rsidRPr="001B5137">
              <w:rPr>
                <w:color w:val="auto"/>
                <w:lang w:val="uk-UA"/>
              </w:rPr>
              <w:t>3</w:t>
            </w:r>
          </w:p>
        </w:tc>
        <w:tc>
          <w:tcPr>
            <w:tcW w:w="2619" w:type="dxa"/>
            <w:vAlign w:val="center"/>
          </w:tcPr>
          <w:p w14:paraId="4CA2454E" w14:textId="731B7E51" w:rsidR="007E703E" w:rsidRPr="001B5137" w:rsidRDefault="007E703E" w:rsidP="005812C6">
            <w:pPr>
              <w:pStyle w:val="Default"/>
              <w:jc w:val="center"/>
              <w:rPr>
                <w:color w:val="auto"/>
                <w:lang w:val="uk-UA"/>
              </w:rPr>
            </w:pPr>
            <w:r w:rsidRPr="001B5137">
              <w:rPr>
                <w:color w:val="auto"/>
                <w:lang w:val="uk-UA"/>
              </w:rPr>
              <w:t>Бровка Іван</w:t>
            </w:r>
          </w:p>
        </w:tc>
        <w:tc>
          <w:tcPr>
            <w:tcW w:w="1502" w:type="dxa"/>
            <w:vAlign w:val="center"/>
          </w:tcPr>
          <w:p w14:paraId="0849993B" w14:textId="42FC0E3B" w:rsidR="007E703E" w:rsidRPr="001B5137" w:rsidRDefault="007E703E" w:rsidP="005812C6">
            <w:pPr>
              <w:pStyle w:val="Default"/>
              <w:jc w:val="center"/>
              <w:rPr>
                <w:color w:val="auto"/>
                <w:lang w:val="uk-UA"/>
              </w:rPr>
            </w:pPr>
            <w:r w:rsidRPr="001B5137">
              <w:rPr>
                <w:color w:val="auto"/>
                <w:lang w:val="uk-UA"/>
              </w:rPr>
              <w:t>1991</w:t>
            </w:r>
          </w:p>
        </w:tc>
        <w:tc>
          <w:tcPr>
            <w:tcW w:w="3334" w:type="dxa"/>
            <w:vMerge/>
            <w:vAlign w:val="center"/>
          </w:tcPr>
          <w:p w14:paraId="0A882263" w14:textId="77777777" w:rsidR="007E703E" w:rsidRPr="001B5137" w:rsidRDefault="007E703E" w:rsidP="005812C6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52" w:type="dxa"/>
            <w:vMerge/>
            <w:vAlign w:val="center"/>
          </w:tcPr>
          <w:p w14:paraId="48CBE162" w14:textId="77777777" w:rsidR="007E703E" w:rsidRPr="001B5137" w:rsidRDefault="007E703E" w:rsidP="005812C6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</w:tr>
      <w:tr w:rsidR="007E703E" w:rsidRPr="001B5137" w14:paraId="6AC53B18" w14:textId="50925833" w:rsidTr="007E703E">
        <w:tc>
          <w:tcPr>
            <w:tcW w:w="982" w:type="dxa"/>
            <w:vAlign w:val="center"/>
          </w:tcPr>
          <w:p w14:paraId="2D2F4635" w14:textId="7C54D273" w:rsidR="007E703E" w:rsidRPr="001B5137" w:rsidRDefault="007E703E" w:rsidP="005812C6">
            <w:pPr>
              <w:pStyle w:val="Default"/>
              <w:jc w:val="center"/>
              <w:rPr>
                <w:color w:val="auto"/>
                <w:lang w:val="uk-UA"/>
              </w:rPr>
            </w:pPr>
            <w:r w:rsidRPr="001B5137">
              <w:rPr>
                <w:color w:val="auto"/>
                <w:lang w:val="uk-UA"/>
              </w:rPr>
              <w:t>1</w:t>
            </w:r>
          </w:p>
        </w:tc>
        <w:tc>
          <w:tcPr>
            <w:tcW w:w="2619" w:type="dxa"/>
            <w:vAlign w:val="center"/>
          </w:tcPr>
          <w:p w14:paraId="09A539D9" w14:textId="0A76D670" w:rsidR="007E703E" w:rsidRPr="001B5137" w:rsidRDefault="007E703E" w:rsidP="005812C6">
            <w:pPr>
              <w:pStyle w:val="Default"/>
              <w:jc w:val="center"/>
              <w:rPr>
                <w:color w:val="auto"/>
                <w:lang w:val="uk-UA"/>
              </w:rPr>
            </w:pPr>
            <w:r w:rsidRPr="001B5137">
              <w:rPr>
                <w:color w:val="auto"/>
                <w:lang w:val="uk-UA"/>
              </w:rPr>
              <w:t>Денисов Валентин</w:t>
            </w:r>
          </w:p>
        </w:tc>
        <w:tc>
          <w:tcPr>
            <w:tcW w:w="1502" w:type="dxa"/>
            <w:vAlign w:val="center"/>
          </w:tcPr>
          <w:p w14:paraId="22A8DE19" w14:textId="545AB553" w:rsidR="007E703E" w:rsidRPr="001B5137" w:rsidRDefault="007E703E" w:rsidP="005812C6">
            <w:pPr>
              <w:pStyle w:val="Default"/>
              <w:jc w:val="center"/>
              <w:rPr>
                <w:color w:val="auto"/>
                <w:lang w:val="uk-UA"/>
              </w:rPr>
            </w:pPr>
            <w:r w:rsidRPr="001B5137">
              <w:rPr>
                <w:color w:val="auto"/>
                <w:lang w:val="uk-UA"/>
              </w:rPr>
              <w:t>2010</w:t>
            </w:r>
          </w:p>
        </w:tc>
        <w:tc>
          <w:tcPr>
            <w:tcW w:w="3334" w:type="dxa"/>
            <w:vMerge w:val="restart"/>
            <w:vAlign w:val="center"/>
          </w:tcPr>
          <w:p w14:paraId="435D3BA0" w14:textId="370964C5" w:rsidR="007E703E" w:rsidRPr="001B5137" w:rsidRDefault="007E703E" w:rsidP="005812C6">
            <w:pPr>
              <w:pStyle w:val="Default"/>
              <w:jc w:val="center"/>
              <w:rPr>
                <w:color w:val="auto"/>
                <w:lang w:val="uk-UA"/>
              </w:rPr>
            </w:pPr>
            <w:r w:rsidRPr="001B5137">
              <w:rPr>
                <w:color w:val="auto"/>
                <w:lang w:val="uk-UA"/>
              </w:rPr>
              <w:t>Черкаська 2</w:t>
            </w:r>
          </w:p>
        </w:tc>
        <w:tc>
          <w:tcPr>
            <w:tcW w:w="1752" w:type="dxa"/>
            <w:vMerge w:val="restart"/>
            <w:vAlign w:val="center"/>
          </w:tcPr>
          <w:p w14:paraId="194E7013" w14:textId="109EC6A5" w:rsidR="007E703E" w:rsidRPr="001B5137" w:rsidRDefault="007E703E" w:rsidP="005812C6">
            <w:pPr>
              <w:pStyle w:val="Default"/>
              <w:jc w:val="center"/>
              <w:rPr>
                <w:color w:val="auto"/>
                <w:lang w:val="uk-UA"/>
              </w:rPr>
            </w:pPr>
            <w:r w:rsidRPr="001B5137">
              <w:rPr>
                <w:color w:val="auto"/>
                <w:lang w:val="uk-UA"/>
              </w:rPr>
              <w:t>Мікс14</w:t>
            </w:r>
          </w:p>
        </w:tc>
      </w:tr>
      <w:tr w:rsidR="007E703E" w:rsidRPr="001B5137" w14:paraId="1F6536C7" w14:textId="712E50AE" w:rsidTr="007E703E">
        <w:tc>
          <w:tcPr>
            <w:tcW w:w="982" w:type="dxa"/>
            <w:vAlign w:val="center"/>
          </w:tcPr>
          <w:p w14:paraId="2B78FCFC" w14:textId="5D1A87B4" w:rsidR="007E703E" w:rsidRPr="001B5137" w:rsidRDefault="007E703E" w:rsidP="005812C6">
            <w:pPr>
              <w:pStyle w:val="Default"/>
              <w:jc w:val="center"/>
              <w:rPr>
                <w:color w:val="auto"/>
                <w:lang w:val="uk-UA"/>
              </w:rPr>
            </w:pPr>
            <w:r w:rsidRPr="001B5137">
              <w:rPr>
                <w:color w:val="auto"/>
                <w:lang w:val="uk-UA"/>
              </w:rPr>
              <w:t>2</w:t>
            </w:r>
          </w:p>
        </w:tc>
        <w:tc>
          <w:tcPr>
            <w:tcW w:w="2619" w:type="dxa"/>
            <w:vAlign w:val="center"/>
          </w:tcPr>
          <w:p w14:paraId="5B8E0D5D" w14:textId="6EDB8D1C" w:rsidR="007E703E" w:rsidRPr="001B5137" w:rsidRDefault="007E703E" w:rsidP="005812C6">
            <w:pPr>
              <w:pStyle w:val="Default"/>
              <w:jc w:val="center"/>
              <w:rPr>
                <w:color w:val="auto"/>
                <w:lang w:val="uk-UA"/>
              </w:rPr>
            </w:pPr>
            <w:r w:rsidRPr="001B5137">
              <w:rPr>
                <w:color w:val="auto"/>
                <w:lang w:val="uk-UA"/>
              </w:rPr>
              <w:t>Волошина Ксенія</w:t>
            </w:r>
          </w:p>
        </w:tc>
        <w:tc>
          <w:tcPr>
            <w:tcW w:w="1502" w:type="dxa"/>
            <w:vAlign w:val="center"/>
          </w:tcPr>
          <w:p w14:paraId="73A37D00" w14:textId="4E9BF7B0" w:rsidR="007E703E" w:rsidRPr="001B5137" w:rsidRDefault="007E703E" w:rsidP="005812C6">
            <w:pPr>
              <w:pStyle w:val="Default"/>
              <w:jc w:val="center"/>
              <w:rPr>
                <w:color w:val="auto"/>
                <w:lang w:val="uk-UA"/>
              </w:rPr>
            </w:pPr>
            <w:r w:rsidRPr="001B5137">
              <w:rPr>
                <w:color w:val="auto"/>
                <w:lang w:val="uk-UA"/>
              </w:rPr>
              <w:t>2009</w:t>
            </w:r>
          </w:p>
        </w:tc>
        <w:tc>
          <w:tcPr>
            <w:tcW w:w="3334" w:type="dxa"/>
            <w:vMerge/>
            <w:vAlign w:val="center"/>
          </w:tcPr>
          <w:p w14:paraId="61FF6F7F" w14:textId="77777777" w:rsidR="007E703E" w:rsidRPr="001B5137" w:rsidRDefault="007E703E" w:rsidP="005812C6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52" w:type="dxa"/>
            <w:vMerge/>
            <w:vAlign w:val="center"/>
          </w:tcPr>
          <w:p w14:paraId="18DA23DE" w14:textId="77777777" w:rsidR="007E703E" w:rsidRPr="001B5137" w:rsidRDefault="007E703E" w:rsidP="005812C6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</w:tr>
      <w:tr w:rsidR="007E703E" w:rsidRPr="001B5137" w14:paraId="0677DE35" w14:textId="039EAA7C" w:rsidTr="007E703E">
        <w:tc>
          <w:tcPr>
            <w:tcW w:w="982" w:type="dxa"/>
            <w:vAlign w:val="center"/>
          </w:tcPr>
          <w:p w14:paraId="08F32964" w14:textId="5DD4DD08" w:rsidR="007E703E" w:rsidRPr="001B5137" w:rsidRDefault="007E703E" w:rsidP="005812C6">
            <w:pPr>
              <w:pStyle w:val="Default"/>
              <w:jc w:val="center"/>
              <w:rPr>
                <w:color w:val="auto"/>
                <w:lang w:val="uk-UA"/>
              </w:rPr>
            </w:pPr>
            <w:r w:rsidRPr="001B5137">
              <w:rPr>
                <w:color w:val="auto"/>
                <w:lang w:val="uk-UA"/>
              </w:rPr>
              <w:t>3</w:t>
            </w:r>
          </w:p>
        </w:tc>
        <w:tc>
          <w:tcPr>
            <w:tcW w:w="2619" w:type="dxa"/>
            <w:vAlign w:val="center"/>
          </w:tcPr>
          <w:p w14:paraId="7387A489" w14:textId="55549DE6" w:rsidR="007E703E" w:rsidRPr="001B5137" w:rsidRDefault="007E703E" w:rsidP="005812C6">
            <w:pPr>
              <w:pStyle w:val="Default"/>
              <w:jc w:val="center"/>
              <w:rPr>
                <w:color w:val="auto"/>
                <w:lang w:val="uk-UA"/>
              </w:rPr>
            </w:pPr>
            <w:r w:rsidRPr="001B5137">
              <w:rPr>
                <w:color w:val="auto"/>
                <w:lang w:val="uk-UA"/>
              </w:rPr>
              <w:t>Курочка Вадим</w:t>
            </w:r>
          </w:p>
        </w:tc>
        <w:tc>
          <w:tcPr>
            <w:tcW w:w="1502" w:type="dxa"/>
            <w:vAlign w:val="center"/>
          </w:tcPr>
          <w:p w14:paraId="35C0195A" w14:textId="41EED3C3" w:rsidR="007E703E" w:rsidRPr="001B5137" w:rsidRDefault="007E703E" w:rsidP="005812C6">
            <w:pPr>
              <w:pStyle w:val="Default"/>
              <w:jc w:val="center"/>
              <w:rPr>
                <w:color w:val="auto"/>
                <w:lang w:val="uk-UA"/>
              </w:rPr>
            </w:pPr>
            <w:r w:rsidRPr="001B5137">
              <w:rPr>
                <w:color w:val="auto"/>
                <w:lang w:val="uk-UA"/>
              </w:rPr>
              <w:t>2012</w:t>
            </w:r>
          </w:p>
        </w:tc>
        <w:tc>
          <w:tcPr>
            <w:tcW w:w="3334" w:type="dxa"/>
            <w:vMerge/>
            <w:vAlign w:val="center"/>
          </w:tcPr>
          <w:p w14:paraId="259955A8" w14:textId="77777777" w:rsidR="007E703E" w:rsidRPr="001B5137" w:rsidRDefault="007E703E" w:rsidP="005812C6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52" w:type="dxa"/>
            <w:vMerge/>
            <w:vAlign w:val="center"/>
          </w:tcPr>
          <w:p w14:paraId="78FEF850" w14:textId="77777777" w:rsidR="007E703E" w:rsidRPr="001B5137" w:rsidRDefault="007E703E" w:rsidP="005812C6">
            <w:pPr>
              <w:pStyle w:val="Default"/>
              <w:jc w:val="center"/>
              <w:rPr>
                <w:color w:val="auto"/>
                <w:lang w:val="uk-UA"/>
              </w:rPr>
            </w:pPr>
          </w:p>
        </w:tc>
      </w:tr>
    </w:tbl>
    <w:p w14:paraId="6F6F34F9" w14:textId="5FBAA15F" w:rsidR="007E703E" w:rsidRPr="001B5137" w:rsidRDefault="007E703E" w:rsidP="005812C6">
      <w:pPr>
        <w:pStyle w:val="Default"/>
        <w:ind w:firstLine="720"/>
        <w:jc w:val="both"/>
        <w:rPr>
          <w:color w:val="auto"/>
          <w:lang w:val="uk-UA"/>
        </w:rPr>
      </w:pPr>
    </w:p>
    <w:p w14:paraId="15CD92E7" w14:textId="70A9D2ED" w:rsidR="007E703E" w:rsidRDefault="007E703E" w:rsidP="005812C6">
      <w:pPr>
        <w:pStyle w:val="Default"/>
        <w:ind w:firstLine="720"/>
        <w:jc w:val="both"/>
        <w:rPr>
          <w:color w:val="auto"/>
          <w:lang w:val="uk-UA"/>
        </w:rPr>
      </w:pPr>
      <w:r w:rsidRPr="001B5137">
        <w:rPr>
          <w:color w:val="auto"/>
          <w:lang w:val="uk-UA"/>
        </w:rPr>
        <w:t>головному секретарю Максимовій Галині на електронну адресу</w:t>
      </w:r>
      <w:r>
        <w:rPr>
          <w:color w:val="auto"/>
          <w:lang w:val="uk-UA"/>
        </w:rPr>
        <w:t xml:space="preserve"> </w:t>
      </w:r>
      <w:hyperlink r:id="rId12" w:history="1">
        <w:r w:rsidR="00880B84" w:rsidRPr="0045492A">
          <w:rPr>
            <w:rStyle w:val="ab"/>
            <w:lang w:val="uk-UA"/>
          </w:rPr>
          <w:t>Zaera.1958@gmail.com</w:t>
        </w:r>
      </w:hyperlink>
    </w:p>
    <w:p w14:paraId="2AD5DB2E" w14:textId="77777777" w:rsidR="00880B84" w:rsidRDefault="00880B84" w:rsidP="005812C6">
      <w:pPr>
        <w:pStyle w:val="Default"/>
        <w:ind w:firstLine="720"/>
        <w:jc w:val="both"/>
        <w:rPr>
          <w:color w:val="auto"/>
          <w:lang w:val="uk-UA"/>
        </w:rPr>
      </w:pPr>
    </w:p>
    <w:p w14:paraId="04CE1611" w14:textId="71312B37" w:rsidR="00DD53CF" w:rsidRDefault="00DD53CF" w:rsidP="005812C6">
      <w:pPr>
        <w:pStyle w:val="Default"/>
        <w:ind w:firstLine="720"/>
        <w:jc w:val="both"/>
        <w:rPr>
          <w:color w:val="auto"/>
          <w:lang w:val="uk-UA"/>
        </w:rPr>
      </w:pPr>
    </w:p>
    <w:p w14:paraId="53FFA852" w14:textId="77777777" w:rsidR="00AA011E" w:rsidRDefault="00AA011E" w:rsidP="005812C6">
      <w:pPr>
        <w:pStyle w:val="Default"/>
        <w:jc w:val="center"/>
        <w:rPr>
          <w:b/>
          <w:bCs/>
          <w:lang w:val="uk-UA"/>
        </w:rPr>
      </w:pPr>
      <w:r>
        <w:rPr>
          <w:b/>
          <w:bCs/>
          <w:lang w:val="uk-UA"/>
        </w:rPr>
        <w:br w:type="page"/>
      </w:r>
    </w:p>
    <w:p w14:paraId="5AF17EE4" w14:textId="2D31365F" w:rsidR="00DD53CF" w:rsidRPr="00EE16FA" w:rsidRDefault="00DD53CF" w:rsidP="005812C6">
      <w:pPr>
        <w:pStyle w:val="Default"/>
        <w:jc w:val="center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ДІЇ ПІД ЧАС ПОВІТРЯНОЇ ТРИВОГИ</w:t>
      </w:r>
    </w:p>
    <w:p w14:paraId="7D9DD5FA" w14:textId="77777777" w:rsidR="00DD53CF" w:rsidRPr="00EE16FA" w:rsidRDefault="00DD53CF" w:rsidP="005812C6">
      <w:pPr>
        <w:pStyle w:val="Default"/>
        <w:rPr>
          <w:lang w:val="uk-UA"/>
        </w:rPr>
      </w:pPr>
    </w:p>
    <w:p w14:paraId="45E7D4F7" w14:textId="57B82DC9" w:rsidR="00DD53CF" w:rsidRDefault="00DD53CF" w:rsidP="005812C6">
      <w:pPr>
        <w:pStyle w:val="Default"/>
        <w:spacing w:line="276" w:lineRule="auto"/>
        <w:ind w:firstLine="720"/>
        <w:jc w:val="both"/>
        <w:rPr>
          <w:color w:val="auto"/>
          <w:lang w:val="uk-UA"/>
        </w:rPr>
      </w:pPr>
      <w:r w:rsidRPr="00DD53CF">
        <w:rPr>
          <w:color w:val="auto"/>
          <w:lang w:val="uk-UA"/>
        </w:rPr>
        <w:t>Під час повітряної тривоги змагання зупиняються і</w:t>
      </w:r>
      <w:r>
        <w:rPr>
          <w:color w:val="auto"/>
          <w:lang w:val="uk-UA"/>
        </w:rPr>
        <w:t xml:space="preserve"> </w:t>
      </w:r>
      <w:r w:rsidRPr="00DD53CF">
        <w:rPr>
          <w:color w:val="auto"/>
          <w:lang w:val="uk-UA"/>
        </w:rPr>
        <w:t>будуть продовжені після її завершення.</w:t>
      </w:r>
      <w:r>
        <w:rPr>
          <w:color w:val="auto"/>
          <w:lang w:val="uk-UA"/>
        </w:rPr>
        <w:t xml:space="preserve"> </w:t>
      </w:r>
      <w:r w:rsidRPr="00DD53CF">
        <w:rPr>
          <w:color w:val="auto"/>
          <w:lang w:val="uk-UA"/>
        </w:rPr>
        <w:t>Учасники, які</w:t>
      </w:r>
      <w:r>
        <w:rPr>
          <w:color w:val="auto"/>
          <w:lang w:val="uk-UA"/>
        </w:rPr>
        <w:t xml:space="preserve"> </w:t>
      </w:r>
      <w:r w:rsidRPr="00DD53CF">
        <w:rPr>
          <w:color w:val="auto"/>
          <w:lang w:val="uk-UA"/>
        </w:rPr>
        <w:t>знаходяться на дистанції, повинні припинити</w:t>
      </w:r>
      <w:r>
        <w:rPr>
          <w:color w:val="auto"/>
          <w:lang w:val="uk-UA"/>
        </w:rPr>
        <w:t xml:space="preserve"> </w:t>
      </w:r>
      <w:r w:rsidRPr="00DD53CF">
        <w:rPr>
          <w:color w:val="auto"/>
          <w:lang w:val="uk-UA"/>
        </w:rPr>
        <w:t xml:space="preserve">змагання, найкоротшим шляхом пройти до </w:t>
      </w:r>
      <w:r w:rsidR="003D373E">
        <w:rPr>
          <w:color w:val="auto"/>
          <w:lang w:val="uk-UA"/>
        </w:rPr>
        <w:t>старту</w:t>
      </w:r>
      <w:r w:rsidRPr="00DD53CF">
        <w:rPr>
          <w:color w:val="auto"/>
          <w:lang w:val="uk-UA"/>
        </w:rPr>
        <w:t>,</w:t>
      </w:r>
      <w:r>
        <w:rPr>
          <w:color w:val="auto"/>
          <w:lang w:val="uk-UA"/>
        </w:rPr>
        <w:t xml:space="preserve"> </w:t>
      </w:r>
      <w:r w:rsidRPr="00DD53CF">
        <w:rPr>
          <w:color w:val="auto"/>
          <w:lang w:val="uk-UA"/>
        </w:rPr>
        <w:t>здати карту судді змагань, який буде знаходитись</w:t>
      </w:r>
      <w:r>
        <w:rPr>
          <w:color w:val="auto"/>
          <w:lang w:val="uk-UA"/>
        </w:rPr>
        <w:t xml:space="preserve"> </w:t>
      </w:r>
      <w:r w:rsidRPr="00DD53CF">
        <w:rPr>
          <w:color w:val="auto"/>
          <w:lang w:val="uk-UA"/>
        </w:rPr>
        <w:t>біля КП «</w:t>
      </w:r>
      <w:r w:rsidR="003D373E">
        <w:rPr>
          <w:color w:val="auto"/>
          <w:lang w:val="uk-UA"/>
        </w:rPr>
        <w:t>Старт</w:t>
      </w:r>
      <w:r w:rsidRPr="00DD53CF">
        <w:rPr>
          <w:color w:val="auto"/>
          <w:lang w:val="uk-UA"/>
        </w:rPr>
        <w:t>» та підійти до представника своєї</w:t>
      </w:r>
      <w:r>
        <w:rPr>
          <w:color w:val="auto"/>
          <w:lang w:val="uk-UA"/>
        </w:rPr>
        <w:t xml:space="preserve"> </w:t>
      </w:r>
      <w:r w:rsidRPr="00DD53CF">
        <w:rPr>
          <w:color w:val="auto"/>
          <w:lang w:val="uk-UA"/>
        </w:rPr>
        <w:t>команди.</w:t>
      </w:r>
      <w:r>
        <w:rPr>
          <w:color w:val="auto"/>
          <w:lang w:val="uk-UA"/>
        </w:rPr>
        <w:t xml:space="preserve"> </w:t>
      </w:r>
    </w:p>
    <w:p w14:paraId="2D36DCBA" w14:textId="6F9E8BE7" w:rsidR="00DD53CF" w:rsidRDefault="00DD53CF" w:rsidP="005812C6">
      <w:pPr>
        <w:pStyle w:val="Default"/>
        <w:spacing w:line="276" w:lineRule="auto"/>
        <w:ind w:firstLine="720"/>
        <w:jc w:val="both"/>
        <w:rPr>
          <w:color w:val="auto"/>
          <w:lang w:val="uk-UA"/>
        </w:rPr>
      </w:pPr>
      <w:r w:rsidRPr="00DD53CF">
        <w:rPr>
          <w:color w:val="auto"/>
          <w:lang w:val="uk-UA"/>
        </w:rPr>
        <w:t>Всі учасники (спортсмени, тренери, представники,</w:t>
      </w:r>
      <w:r>
        <w:rPr>
          <w:color w:val="auto"/>
          <w:lang w:val="uk-UA"/>
        </w:rPr>
        <w:t xml:space="preserve"> </w:t>
      </w:r>
      <w:r w:rsidRPr="00DD53CF">
        <w:rPr>
          <w:color w:val="auto"/>
          <w:lang w:val="uk-UA"/>
        </w:rPr>
        <w:t>глядачі та судді) проходять в укриття (адреси див.</w:t>
      </w:r>
      <w:r>
        <w:rPr>
          <w:color w:val="auto"/>
          <w:lang w:val="uk-UA"/>
        </w:rPr>
        <w:t xml:space="preserve"> </w:t>
      </w:r>
      <w:r w:rsidR="003D373E">
        <w:rPr>
          <w:color w:val="auto"/>
          <w:lang w:val="uk-UA"/>
        </w:rPr>
        <w:t>на схемі заборонених районів для тренувань</w:t>
      </w:r>
      <w:r w:rsidRPr="00DD53CF">
        <w:rPr>
          <w:color w:val="auto"/>
          <w:lang w:val="uk-UA"/>
        </w:rPr>
        <w:t>). Відповідальність за прохід до укриття</w:t>
      </w:r>
      <w:r>
        <w:rPr>
          <w:color w:val="auto"/>
          <w:lang w:val="uk-UA"/>
        </w:rPr>
        <w:t xml:space="preserve"> </w:t>
      </w:r>
      <w:r w:rsidRPr="00DD53CF">
        <w:rPr>
          <w:color w:val="auto"/>
          <w:lang w:val="uk-UA"/>
        </w:rPr>
        <w:t>учасниками змагань та перебування в них несуть</w:t>
      </w:r>
      <w:r>
        <w:rPr>
          <w:color w:val="auto"/>
          <w:lang w:val="uk-UA"/>
        </w:rPr>
        <w:t xml:space="preserve"> </w:t>
      </w:r>
      <w:r w:rsidRPr="00DD53CF">
        <w:rPr>
          <w:color w:val="auto"/>
          <w:lang w:val="uk-UA"/>
        </w:rPr>
        <w:t>представники команд.</w:t>
      </w:r>
      <w:r>
        <w:rPr>
          <w:color w:val="auto"/>
          <w:lang w:val="uk-UA"/>
        </w:rPr>
        <w:t xml:space="preserve"> </w:t>
      </w:r>
    </w:p>
    <w:p w14:paraId="6929AA17" w14:textId="4643F05E" w:rsidR="00526494" w:rsidRDefault="00DD53CF" w:rsidP="005812C6">
      <w:pPr>
        <w:pStyle w:val="Default"/>
        <w:spacing w:line="276" w:lineRule="auto"/>
        <w:ind w:firstLine="720"/>
        <w:jc w:val="both"/>
        <w:rPr>
          <w:color w:val="auto"/>
          <w:lang w:val="uk-UA"/>
        </w:rPr>
      </w:pPr>
      <w:r w:rsidRPr="00DD53CF">
        <w:rPr>
          <w:color w:val="auto"/>
          <w:lang w:val="uk-UA"/>
        </w:rPr>
        <w:t>Старт учасників розпочнеться через 20 хвилин</w:t>
      </w:r>
      <w:r>
        <w:rPr>
          <w:color w:val="auto"/>
          <w:lang w:val="uk-UA"/>
        </w:rPr>
        <w:t xml:space="preserve"> </w:t>
      </w:r>
      <w:r w:rsidRPr="00DD53CF">
        <w:rPr>
          <w:color w:val="auto"/>
          <w:lang w:val="uk-UA"/>
        </w:rPr>
        <w:t>після оголошення відбою повітряної тривоги.</w:t>
      </w:r>
      <w:r>
        <w:rPr>
          <w:color w:val="auto"/>
          <w:lang w:val="uk-UA"/>
        </w:rPr>
        <w:t xml:space="preserve"> </w:t>
      </w:r>
      <w:r w:rsidRPr="00DD53CF">
        <w:rPr>
          <w:color w:val="auto"/>
          <w:lang w:val="uk-UA"/>
        </w:rPr>
        <w:t>Процедура старту після оголошення відбою буде</w:t>
      </w:r>
      <w:r>
        <w:rPr>
          <w:color w:val="auto"/>
          <w:lang w:val="uk-UA"/>
        </w:rPr>
        <w:t xml:space="preserve"> </w:t>
      </w:r>
      <w:r w:rsidRPr="00DD53CF">
        <w:rPr>
          <w:color w:val="auto"/>
          <w:lang w:val="uk-UA"/>
        </w:rPr>
        <w:t>описана на нараді представників команд (о</w:t>
      </w:r>
      <w:r>
        <w:rPr>
          <w:color w:val="auto"/>
          <w:lang w:val="uk-UA"/>
        </w:rPr>
        <w:t xml:space="preserve"> </w:t>
      </w:r>
      <w:r w:rsidR="003D373E" w:rsidRPr="001B5137">
        <w:rPr>
          <w:color w:val="auto"/>
          <w:lang w:val="uk-UA"/>
        </w:rPr>
        <w:t>1</w:t>
      </w:r>
      <w:r w:rsidR="00D776B0" w:rsidRPr="001B5137">
        <w:rPr>
          <w:color w:val="auto"/>
          <w:lang w:val="uk-UA"/>
        </w:rPr>
        <w:t>7</w:t>
      </w:r>
      <w:r w:rsidRPr="001B5137">
        <w:rPr>
          <w:color w:val="auto"/>
          <w:lang w:val="uk-UA"/>
        </w:rPr>
        <w:t xml:space="preserve">:00 </w:t>
      </w:r>
      <w:r w:rsidR="003D373E" w:rsidRPr="001B5137">
        <w:rPr>
          <w:color w:val="auto"/>
          <w:lang w:val="uk-UA"/>
        </w:rPr>
        <w:t>2</w:t>
      </w:r>
      <w:r w:rsidR="00D776B0" w:rsidRPr="001B5137">
        <w:rPr>
          <w:color w:val="auto"/>
          <w:lang w:val="uk-UA"/>
        </w:rPr>
        <w:t>5</w:t>
      </w:r>
      <w:r w:rsidRPr="001B5137">
        <w:rPr>
          <w:color w:val="auto"/>
          <w:lang w:val="uk-UA"/>
        </w:rPr>
        <w:t>.</w:t>
      </w:r>
      <w:r w:rsidR="003D373E" w:rsidRPr="001B5137">
        <w:rPr>
          <w:color w:val="auto"/>
          <w:lang w:val="uk-UA"/>
        </w:rPr>
        <w:t>10</w:t>
      </w:r>
      <w:r w:rsidRPr="001B5137">
        <w:rPr>
          <w:color w:val="auto"/>
          <w:lang w:val="uk-UA"/>
        </w:rPr>
        <w:t>.</w:t>
      </w:r>
      <w:r w:rsidRPr="00DD53CF">
        <w:rPr>
          <w:color w:val="auto"/>
          <w:lang w:val="uk-UA"/>
        </w:rPr>
        <w:t>2024).</w:t>
      </w:r>
    </w:p>
    <w:p w14:paraId="1772686A" w14:textId="77777777" w:rsidR="00DD53CF" w:rsidRPr="00DD53CF" w:rsidRDefault="00DD53CF" w:rsidP="005812C6">
      <w:pPr>
        <w:pStyle w:val="Default"/>
        <w:rPr>
          <w:color w:val="auto"/>
          <w:lang w:val="uk-UA"/>
        </w:rPr>
      </w:pPr>
    </w:p>
    <w:p w14:paraId="2728F5A4" w14:textId="77777777" w:rsidR="003D373E" w:rsidRDefault="003D373E" w:rsidP="005812C6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b/>
          <w:bCs/>
          <w:lang w:val="uk-UA"/>
        </w:rPr>
        <w:br w:type="page"/>
      </w:r>
    </w:p>
    <w:p w14:paraId="0FC08AF4" w14:textId="01E41C93" w:rsidR="00526494" w:rsidRPr="00EE16FA" w:rsidRDefault="00526494" w:rsidP="005812C6">
      <w:pPr>
        <w:pStyle w:val="Default"/>
        <w:jc w:val="center"/>
        <w:rPr>
          <w:b/>
          <w:bCs/>
          <w:lang w:val="uk-UA"/>
        </w:rPr>
      </w:pPr>
      <w:r w:rsidRPr="00EE16FA">
        <w:rPr>
          <w:b/>
          <w:bCs/>
          <w:lang w:val="uk-UA"/>
        </w:rPr>
        <w:lastRenderedPageBreak/>
        <w:t>РЕЗУЛЬТАТИ І НАГОРОДЖЕННЯ</w:t>
      </w:r>
    </w:p>
    <w:p w14:paraId="6EF4C0AC" w14:textId="77777777" w:rsidR="003A7B23" w:rsidRPr="00EE16FA" w:rsidRDefault="003A7B23" w:rsidP="005812C6">
      <w:pPr>
        <w:pStyle w:val="Default"/>
        <w:rPr>
          <w:lang w:val="uk-UA"/>
        </w:rPr>
      </w:pPr>
    </w:p>
    <w:p w14:paraId="6D053C24" w14:textId="77777777" w:rsidR="00526494" w:rsidRPr="00EE16FA" w:rsidRDefault="00526494" w:rsidP="005812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16FA">
        <w:rPr>
          <w:rFonts w:ascii="Times New Roman" w:hAnsi="Times New Roman" w:cs="Times New Roman"/>
          <w:sz w:val="24"/>
          <w:szCs w:val="24"/>
          <w:lang w:val="uk-UA"/>
        </w:rPr>
        <w:t>Результат спортсмена в кожній групі визначається:</w:t>
      </w:r>
    </w:p>
    <w:p w14:paraId="7CE11135" w14:textId="6D7CD89B" w:rsidR="00526494" w:rsidRPr="00EE16FA" w:rsidRDefault="00526494" w:rsidP="005812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16FA">
        <w:rPr>
          <w:rFonts w:ascii="Times New Roman" w:hAnsi="Times New Roman" w:cs="Times New Roman"/>
          <w:sz w:val="24"/>
          <w:szCs w:val="24"/>
          <w:lang w:val="uk-UA"/>
        </w:rPr>
        <w:t>- на дистанці</w:t>
      </w:r>
      <w:r w:rsidR="00032B5B">
        <w:rPr>
          <w:rFonts w:ascii="Times New Roman" w:hAnsi="Times New Roman" w:cs="Times New Roman"/>
          <w:sz w:val="24"/>
          <w:szCs w:val="24"/>
          <w:lang w:val="uk-UA"/>
        </w:rPr>
        <w:t>ях</w:t>
      </w:r>
      <w:r w:rsidRPr="00EE16FA">
        <w:rPr>
          <w:rFonts w:ascii="Times New Roman" w:hAnsi="Times New Roman" w:cs="Times New Roman"/>
          <w:sz w:val="24"/>
          <w:szCs w:val="24"/>
          <w:lang w:val="uk-UA"/>
        </w:rPr>
        <w:t xml:space="preserve"> ПреО – за більшою сумою набраних балів, а в разі однакової </w:t>
      </w:r>
    </w:p>
    <w:p w14:paraId="615E2041" w14:textId="3A113D79" w:rsidR="00526494" w:rsidRPr="00EE16FA" w:rsidRDefault="00526494" w:rsidP="005812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16FA">
        <w:rPr>
          <w:rFonts w:ascii="Times New Roman" w:hAnsi="Times New Roman" w:cs="Times New Roman"/>
          <w:sz w:val="24"/>
          <w:szCs w:val="24"/>
          <w:lang w:val="uk-UA"/>
        </w:rPr>
        <w:t>кількості – за меншим часом на тайм-КП;</w:t>
      </w:r>
    </w:p>
    <w:p w14:paraId="73083D25" w14:textId="610D1121" w:rsidR="00526494" w:rsidRPr="00EE16FA" w:rsidRDefault="00526494" w:rsidP="005812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16FA">
        <w:rPr>
          <w:rFonts w:ascii="Times New Roman" w:hAnsi="Times New Roman" w:cs="Times New Roman"/>
          <w:sz w:val="24"/>
          <w:szCs w:val="24"/>
          <w:lang w:val="uk-UA"/>
        </w:rPr>
        <w:t>- на дистанції ТемпО – за меншою сумою часу, витраченого учасником на всіх</w:t>
      </w:r>
    </w:p>
    <w:p w14:paraId="1E1EA4FC" w14:textId="77777777" w:rsidR="00526494" w:rsidRDefault="00526494" w:rsidP="005812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16FA">
        <w:rPr>
          <w:rFonts w:ascii="Times New Roman" w:hAnsi="Times New Roman" w:cs="Times New Roman"/>
          <w:sz w:val="24"/>
          <w:szCs w:val="24"/>
          <w:lang w:val="uk-UA"/>
        </w:rPr>
        <w:t xml:space="preserve"> КП з урахуванням штрафних секунд за невірно визначені КП.</w:t>
      </w:r>
    </w:p>
    <w:p w14:paraId="1FF28005" w14:textId="1C6FF4EE" w:rsidR="00526494" w:rsidRPr="00EE16FA" w:rsidRDefault="00494F26" w:rsidP="005812C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на естафеті </w:t>
      </w:r>
      <w:r w:rsidR="00032B5B">
        <w:rPr>
          <w:rFonts w:ascii="Times New Roman" w:hAnsi="Times New Roman" w:cs="Times New Roman"/>
          <w:sz w:val="24"/>
          <w:szCs w:val="24"/>
          <w:lang w:val="uk-UA"/>
        </w:rPr>
        <w:t xml:space="preserve">(складається з етапу ПреО та етапу ТемпО)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032B5B" w:rsidRPr="00EE16FA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="00032B5B">
        <w:rPr>
          <w:rFonts w:ascii="Times New Roman" w:hAnsi="Times New Roman" w:cs="Times New Roman"/>
          <w:sz w:val="24"/>
          <w:szCs w:val="24"/>
          <w:lang w:val="uk-UA"/>
        </w:rPr>
        <w:t xml:space="preserve">сумарною </w:t>
      </w:r>
      <w:r w:rsidR="00032B5B" w:rsidRPr="00EE16FA">
        <w:rPr>
          <w:rFonts w:ascii="Times New Roman" w:hAnsi="Times New Roman" w:cs="Times New Roman"/>
          <w:sz w:val="24"/>
          <w:szCs w:val="24"/>
          <w:lang w:val="uk-UA"/>
        </w:rPr>
        <w:t>меншою сумою часу, витраченого учасник</w:t>
      </w:r>
      <w:r w:rsidR="00032B5B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="00032B5B" w:rsidRPr="00EE16FA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r w:rsidR="00032B5B">
        <w:rPr>
          <w:rFonts w:ascii="Times New Roman" w:hAnsi="Times New Roman" w:cs="Times New Roman"/>
          <w:sz w:val="24"/>
          <w:szCs w:val="24"/>
          <w:lang w:val="uk-UA"/>
        </w:rPr>
        <w:t>етапі ТемпО</w:t>
      </w:r>
      <w:r w:rsidR="00032B5B" w:rsidRPr="00EE16FA">
        <w:rPr>
          <w:rFonts w:ascii="Times New Roman" w:hAnsi="Times New Roman" w:cs="Times New Roman"/>
          <w:sz w:val="24"/>
          <w:szCs w:val="24"/>
          <w:lang w:val="uk-UA"/>
        </w:rPr>
        <w:t xml:space="preserve"> з урахуванням штрафних секунд за невірно визначені КП</w:t>
      </w:r>
      <w:r w:rsidR="00032B5B">
        <w:rPr>
          <w:rFonts w:ascii="Times New Roman" w:hAnsi="Times New Roman" w:cs="Times New Roman"/>
          <w:sz w:val="24"/>
          <w:szCs w:val="24"/>
          <w:lang w:val="uk-UA"/>
        </w:rPr>
        <w:t xml:space="preserve"> та з урахуванням </w:t>
      </w:r>
      <w:r w:rsidR="00032B5B" w:rsidRPr="00EE16FA">
        <w:rPr>
          <w:rFonts w:ascii="Times New Roman" w:hAnsi="Times New Roman" w:cs="Times New Roman"/>
          <w:sz w:val="24"/>
          <w:szCs w:val="24"/>
          <w:lang w:val="uk-UA"/>
        </w:rPr>
        <w:t>штрафних секунд за невірно визначені КП</w:t>
      </w:r>
      <w:r w:rsidR="00032B5B">
        <w:rPr>
          <w:rFonts w:ascii="Times New Roman" w:hAnsi="Times New Roman" w:cs="Times New Roman"/>
          <w:sz w:val="24"/>
          <w:szCs w:val="24"/>
          <w:lang w:val="uk-UA"/>
        </w:rPr>
        <w:t xml:space="preserve"> на етапі ПреО</w:t>
      </w:r>
      <w:r w:rsidR="00526494" w:rsidRPr="00EE16F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526043A" w14:textId="139C4086" w:rsidR="00526494" w:rsidRPr="00EE16FA" w:rsidRDefault="00526494" w:rsidP="005812C6">
      <w:pPr>
        <w:pStyle w:val="Default"/>
        <w:ind w:firstLine="720"/>
        <w:jc w:val="both"/>
        <w:rPr>
          <w:color w:val="auto"/>
          <w:lang w:val="uk-UA"/>
        </w:rPr>
      </w:pPr>
      <w:r w:rsidRPr="00EE16FA">
        <w:rPr>
          <w:color w:val="auto"/>
          <w:lang w:val="uk-UA"/>
        </w:rPr>
        <w:t xml:space="preserve">Спортсмени, які посіли І-ІІІ місця на окремих дистанціях змагань нагороджуються дипломами Мінмолодьспорту та медалями Федерації відповідних ступенів. </w:t>
      </w:r>
    </w:p>
    <w:p w14:paraId="6C640CB9" w14:textId="55491050" w:rsidR="00673D7B" w:rsidRPr="00EE16FA" w:rsidRDefault="00673D7B" w:rsidP="005812C6">
      <w:pPr>
        <w:pStyle w:val="Default"/>
        <w:ind w:firstLine="720"/>
        <w:jc w:val="both"/>
        <w:rPr>
          <w:color w:val="auto"/>
          <w:lang w:val="uk-UA"/>
        </w:rPr>
      </w:pPr>
    </w:p>
    <w:p w14:paraId="22D4E35A" w14:textId="1979727E" w:rsidR="00673D7B" w:rsidRPr="00EE16FA" w:rsidRDefault="00673D7B" w:rsidP="005812C6">
      <w:pPr>
        <w:pStyle w:val="Default"/>
        <w:jc w:val="center"/>
        <w:rPr>
          <w:b/>
          <w:bCs/>
          <w:lang w:val="uk-UA"/>
        </w:rPr>
      </w:pPr>
      <w:r w:rsidRPr="00EE16FA">
        <w:rPr>
          <w:b/>
          <w:bCs/>
          <w:lang w:val="uk-UA"/>
        </w:rPr>
        <w:t>ЗАЯВОЧНІ ВНЕСКИ</w:t>
      </w:r>
    </w:p>
    <w:p w14:paraId="5AE43D82" w14:textId="0F050939" w:rsidR="00CB5237" w:rsidRDefault="0060369C" w:rsidP="005812C6">
      <w:pPr>
        <w:rPr>
          <w:rFonts w:ascii="Times New Roman" w:hAnsi="Times New Roman" w:cs="Times New Roman"/>
          <w:lang w:val="uk-UA"/>
        </w:rPr>
      </w:pPr>
      <w:r w:rsidRPr="008308BF">
        <w:rPr>
          <w:rFonts w:ascii="Times New Roman" w:hAnsi="Times New Roman" w:cs="Times New Roman"/>
          <w:lang w:val="ru-RU"/>
        </w:rPr>
        <w:t>Внески за</w:t>
      </w:r>
      <w:r w:rsidR="00CB5237" w:rsidRPr="008308BF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uk-UA"/>
        </w:rPr>
        <w:t>види</w:t>
      </w:r>
      <w:r w:rsidR="00CB5237" w:rsidRPr="008308BF">
        <w:rPr>
          <w:rFonts w:ascii="Times New Roman" w:hAnsi="Times New Roman" w:cs="Times New Roman"/>
          <w:lang w:val="ru-RU"/>
        </w:rPr>
        <w:t xml:space="preserve"> змагань :</w:t>
      </w:r>
      <w:r w:rsidR="00E92C32">
        <w:rPr>
          <w:rFonts w:ascii="Times New Roman" w:hAnsi="Times New Roman" w:cs="Times New Roman"/>
          <w:lang w:val="uk-UA"/>
        </w:rPr>
        <w:t xml:space="preserve"> </w:t>
      </w:r>
    </w:p>
    <w:tbl>
      <w:tblPr>
        <w:tblOverlap w:val="never"/>
        <w:tblW w:w="109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0"/>
        <w:gridCol w:w="1738"/>
        <w:gridCol w:w="1260"/>
        <w:gridCol w:w="990"/>
        <w:gridCol w:w="1620"/>
        <w:gridCol w:w="1260"/>
        <w:gridCol w:w="1081"/>
      </w:tblGrid>
      <w:tr w:rsidR="008308BF" w:rsidRPr="008E1863" w14:paraId="3000A164" w14:textId="77777777" w:rsidTr="008308BF">
        <w:trPr>
          <w:trHeight w:hRule="exact" w:val="580"/>
          <w:jc w:val="center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2CD0B1" w14:textId="77777777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8BF">
              <w:rPr>
                <w:rFonts w:ascii="Times New Roman" w:hAnsi="Times New Roman" w:cs="Times New Roman"/>
                <w:b/>
                <w:bCs/>
              </w:rPr>
              <w:t>Учасники груп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4EF7EE" w14:textId="1427E586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308BF">
              <w:rPr>
                <w:rFonts w:ascii="Times New Roman" w:hAnsi="Times New Roman" w:cs="Times New Roman"/>
                <w:b/>
                <w:bCs/>
                <w:lang w:val="ru-RU"/>
              </w:rPr>
              <w:t>Пільговий внесок з особи (члени ФСОУ)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A594C" w14:textId="4C7EB4AB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308BF">
              <w:rPr>
                <w:rFonts w:ascii="Times New Roman" w:hAnsi="Times New Roman" w:cs="Times New Roman"/>
                <w:b/>
                <w:bCs/>
                <w:lang w:val="ru-RU"/>
              </w:rPr>
              <w:t>Повний внесок з особи</w:t>
            </w:r>
          </w:p>
          <w:p w14:paraId="1E90B1C5" w14:textId="77777777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308BF">
              <w:rPr>
                <w:rFonts w:ascii="Times New Roman" w:hAnsi="Times New Roman" w:cs="Times New Roman"/>
                <w:b/>
                <w:bCs/>
                <w:lang w:val="ru-RU"/>
              </w:rPr>
              <w:t>(не члени ФСОУ)</w:t>
            </w:r>
          </w:p>
        </w:tc>
      </w:tr>
      <w:tr w:rsidR="008308BF" w:rsidRPr="008308BF" w14:paraId="2D1607B3" w14:textId="77777777" w:rsidTr="008308BF">
        <w:trPr>
          <w:trHeight w:hRule="exact" w:val="1131"/>
          <w:jc w:val="center"/>
        </w:trPr>
        <w:tc>
          <w:tcPr>
            <w:tcW w:w="29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3C5677" w14:textId="77777777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CDE49A" w14:textId="37C9A1B3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308B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за </w:t>
            </w:r>
            <w:r w:rsidRPr="008308BF">
              <w:rPr>
                <w:rFonts w:ascii="Times New Roman" w:hAnsi="Times New Roman" w:cs="Times New Roman"/>
                <w:b/>
                <w:bCs/>
                <w:lang w:val="uk-UA"/>
              </w:rPr>
              <w:t>вид змагань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(ПреО-1, ПреО-2, ТемпО)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BE053" w14:textId="6973A7B7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за естафету з команди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C7CBD3" w14:textId="1828741F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з</w:t>
            </w:r>
            <w:r w:rsidRPr="008308BF">
              <w:rPr>
                <w:rFonts w:ascii="Times New Roman" w:hAnsi="Times New Roman" w:cs="Times New Roman"/>
                <w:b/>
                <w:bCs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 w:rsidRPr="008308BF">
              <w:rPr>
                <w:rFonts w:ascii="Times New Roman" w:hAnsi="Times New Roman" w:cs="Times New Roman"/>
                <w:b/>
                <w:bCs/>
              </w:rPr>
              <w:t>змагання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E33C5D" w14:textId="2BB57900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308BF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за </w:t>
            </w:r>
            <w:r w:rsidRPr="008308BF">
              <w:rPr>
                <w:rFonts w:ascii="Times New Roman" w:hAnsi="Times New Roman" w:cs="Times New Roman"/>
                <w:b/>
                <w:bCs/>
                <w:lang w:val="uk-UA"/>
              </w:rPr>
              <w:t>вид змагань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(ПреО-1, ПреО-2, ТемпО)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22E1F0" w14:textId="3AAD8329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за естафету з команди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860A" w14:textId="128FAE6A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8BF">
              <w:rPr>
                <w:rFonts w:ascii="Times New Roman" w:hAnsi="Times New Roman" w:cs="Times New Roman"/>
                <w:b/>
                <w:bCs/>
              </w:rPr>
              <w:t>за змагання</w:t>
            </w:r>
          </w:p>
        </w:tc>
      </w:tr>
      <w:tr w:rsidR="008308BF" w:rsidRPr="008308BF" w14:paraId="38275387" w14:textId="77777777" w:rsidTr="008308BF">
        <w:trPr>
          <w:trHeight w:hRule="exact" w:val="518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321E3E" w14:textId="77777777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308BF">
              <w:rPr>
                <w:rFonts w:ascii="Times New Roman" w:hAnsi="Times New Roman" w:cs="Times New Roman"/>
                <w:b/>
                <w:bCs/>
                <w:lang w:val="ru-RU"/>
              </w:rPr>
              <w:t>Ч/Ж до 13 років (до 2011 р.н.)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BEFD8D" w14:textId="77777777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308BF">
              <w:rPr>
                <w:rFonts w:ascii="Times New Roman" w:hAnsi="Times New Roman" w:cs="Times New Roman"/>
                <w:b/>
                <w:bCs/>
                <w:lang w:val="uk-UA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18752" w14:textId="19D8BF41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11D992" w14:textId="49915004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308BF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  <w:r w:rsidRPr="008308BF">
              <w:rPr>
                <w:rFonts w:ascii="Times New Roman" w:hAnsi="Times New Roman" w:cs="Times New Roman"/>
                <w:b/>
                <w:bCs/>
                <w:lang w:val="uk-UA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D49D97" w14:textId="77777777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8BF">
              <w:rPr>
                <w:rFonts w:ascii="Times New Roman" w:hAnsi="Times New Roman" w:cs="Times New Roman"/>
                <w:b/>
                <w:bCs/>
                <w:lang w:val="uk-UA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5AF3B2" w14:textId="0D7D56C2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84BE" w14:textId="27EA232E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8BF">
              <w:rPr>
                <w:rFonts w:ascii="Times New Roman" w:hAnsi="Times New Roman" w:cs="Times New Roman"/>
                <w:b/>
                <w:bCs/>
                <w:lang w:val="uk-UA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  <w:r w:rsidRPr="008308BF">
              <w:rPr>
                <w:rFonts w:ascii="Times New Roman" w:hAnsi="Times New Roman" w:cs="Times New Roman"/>
                <w:b/>
                <w:bCs/>
                <w:lang w:val="uk-UA"/>
              </w:rPr>
              <w:t>0</w:t>
            </w:r>
          </w:p>
        </w:tc>
      </w:tr>
      <w:tr w:rsidR="008308BF" w:rsidRPr="008308BF" w14:paraId="74E05889" w14:textId="77777777" w:rsidTr="008308BF">
        <w:trPr>
          <w:trHeight w:hRule="exact" w:val="71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BC281A" w14:textId="77777777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308BF">
              <w:rPr>
                <w:rFonts w:ascii="Times New Roman" w:hAnsi="Times New Roman" w:cs="Times New Roman"/>
                <w:b/>
                <w:bCs/>
                <w:lang w:val="ru-RU"/>
              </w:rPr>
              <w:t>Ч/Ж від 14 до 18 років</w:t>
            </w:r>
          </w:p>
          <w:p w14:paraId="685B40EA" w14:textId="77777777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308BF">
              <w:rPr>
                <w:rFonts w:ascii="Times New Roman" w:hAnsi="Times New Roman" w:cs="Times New Roman"/>
                <w:b/>
                <w:bCs/>
                <w:lang w:val="ru-RU"/>
              </w:rPr>
              <w:t>(2010-2006 р.н.)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D63830" w14:textId="77777777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8BF">
              <w:rPr>
                <w:rFonts w:ascii="Times New Roman" w:hAnsi="Times New Roman" w:cs="Times New Roman"/>
                <w:b/>
                <w:bCs/>
                <w:lang w:val="uk-UA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02152" w14:textId="52284F25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36417C" w14:textId="7955B198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290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7B06CA" w14:textId="77777777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308BF">
              <w:rPr>
                <w:rFonts w:ascii="Times New Roman" w:hAnsi="Times New Roman" w:cs="Times New Roman"/>
                <w:b/>
                <w:bCs/>
                <w:color w:val="000000" w:themeColor="text1"/>
                <w:lang w:val="en-GB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65BA8D" w14:textId="042471C5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150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5DEE" w14:textId="46F89A3A" w:rsidR="008308BF" w:rsidRPr="001A2635" w:rsidRDefault="001A2635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>350</w:t>
            </w:r>
          </w:p>
        </w:tc>
      </w:tr>
      <w:tr w:rsidR="008308BF" w:rsidRPr="008308BF" w14:paraId="2987FF87" w14:textId="77777777" w:rsidTr="008308BF">
        <w:trPr>
          <w:trHeight w:hRule="exact" w:val="968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B1813E" w14:textId="77777777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308BF">
              <w:rPr>
                <w:rFonts w:ascii="Times New Roman" w:hAnsi="Times New Roman" w:cs="Times New Roman"/>
                <w:b/>
                <w:bCs/>
                <w:lang w:val="ru-RU"/>
              </w:rPr>
              <w:t>Ч/Ж від 60 років та більше</w:t>
            </w:r>
          </w:p>
          <w:p w14:paraId="7DB822ED" w14:textId="77777777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308BF">
              <w:rPr>
                <w:rFonts w:ascii="Times New Roman" w:hAnsi="Times New Roman" w:cs="Times New Roman"/>
                <w:b/>
                <w:bCs/>
                <w:lang w:val="ru-RU"/>
              </w:rPr>
              <w:t>(1964 р.н. і старші),</w:t>
            </w:r>
          </w:p>
          <w:p w14:paraId="1C20E486" w14:textId="77777777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308BF">
              <w:rPr>
                <w:rFonts w:ascii="Times New Roman" w:hAnsi="Times New Roman" w:cs="Times New Roman"/>
                <w:b/>
                <w:bCs/>
                <w:lang w:val="ru-RU"/>
              </w:rPr>
              <w:t>особи з інвалідністю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EB96E9" w14:textId="77777777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308BF">
              <w:rPr>
                <w:rFonts w:ascii="Times New Roman" w:hAnsi="Times New Roman" w:cs="Times New Roman"/>
                <w:b/>
                <w:bCs/>
                <w:lang w:val="uk-UA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1731F" w14:textId="06CD307A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094541" w14:textId="645139C2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8BF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>3</w:t>
            </w:r>
            <w:r w:rsidRPr="008308BF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B2BBEE" w14:textId="77777777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8BF">
              <w:rPr>
                <w:rFonts w:ascii="Times New Roman" w:hAnsi="Times New Roman" w:cs="Times New Roman"/>
                <w:b/>
                <w:bCs/>
                <w:lang w:val="uk-UA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A1A11D" w14:textId="4FCA4AD8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9A31" w14:textId="67C2C3D4" w:rsidR="008308BF" w:rsidRPr="008308BF" w:rsidRDefault="001A2635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290</w:t>
            </w:r>
          </w:p>
        </w:tc>
      </w:tr>
      <w:tr w:rsidR="008308BF" w:rsidRPr="008308BF" w14:paraId="079720ED" w14:textId="77777777" w:rsidTr="008308BF">
        <w:trPr>
          <w:trHeight w:hRule="exact" w:val="713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629A95" w14:textId="77777777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308BF">
              <w:rPr>
                <w:rFonts w:ascii="Times New Roman" w:hAnsi="Times New Roman" w:cs="Times New Roman"/>
                <w:b/>
                <w:bCs/>
                <w:lang w:val="ru-RU"/>
              </w:rPr>
              <w:t>Ч/Ж від 19 до 20 років</w:t>
            </w:r>
          </w:p>
          <w:p w14:paraId="1ED13D58" w14:textId="77777777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308BF">
              <w:rPr>
                <w:rFonts w:ascii="Times New Roman" w:hAnsi="Times New Roman" w:cs="Times New Roman"/>
                <w:b/>
                <w:bCs/>
                <w:lang w:val="ru-RU"/>
              </w:rPr>
              <w:t>(2005-2004 р.н.).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B0C12" w14:textId="77777777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308BF">
              <w:rPr>
                <w:rFonts w:ascii="Times New Roman" w:hAnsi="Times New Roman" w:cs="Times New Roman"/>
                <w:b/>
                <w:bCs/>
              </w:rPr>
              <w:t>1</w:t>
            </w:r>
            <w:r w:rsidRPr="008308BF">
              <w:rPr>
                <w:rFonts w:ascii="Times New Roman" w:hAnsi="Times New Roman" w:cs="Times New Roman"/>
                <w:b/>
                <w:bCs/>
                <w:lang w:val="uk-UA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D769" w14:textId="4B35581B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AE3BB" w14:textId="288A1C9C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360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F6AED" w14:textId="77777777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8BF">
              <w:rPr>
                <w:rFonts w:ascii="Times New Roman" w:hAnsi="Times New Roman" w:cs="Times New Roman"/>
                <w:b/>
                <w:bCs/>
                <w:lang w:val="uk-UA"/>
              </w:rPr>
              <w:t>125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8B0AC" w14:textId="7F97A5BE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F8D0" w14:textId="58C62A2C" w:rsidR="008308BF" w:rsidRPr="008308BF" w:rsidRDefault="001A2635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455</w:t>
            </w:r>
          </w:p>
        </w:tc>
      </w:tr>
      <w:tr w:rsidR="008308BF" w:rsidRPr="008308BF" w14:paraId="15C91F3E" w14:textId="77777777" w:rsidTr="008308BF">
        <w:trPr>
          <w:trHeight w:hRule="exact" w:val="715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6E403" w14:textId="77777777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308BF">
              <w:rPr>
                <w:rFonts w:ascii="Times New Roman" w:hAnsi="Times New Roman" w:cs="Times New Roman"/>
                <w:b/>
                <w:bCs/>
                <w:lang w:val="ru-RU"/>
              </w:rPr>
              <w:t>Ч/Ж від 21 до 59 років</w:t>
            </w:r>
          </w:p>
          <w:p w14:paraId="0DF61E9C" w14:textId="77777777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8308BF">
              <w:rPr>
                <w:rFonts w:ascii="Times New Roman" w:hAnsi="Times New Roman" w:cs="Times New Roman"/>
                <w:b/>
                <w:bCs/>
                <w:lang w:val="ru-RU"/>
              </w:rPr>
              <w:t>(2003-1965 р.н.).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10025" w14:textId="6FBA8FE1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1F9A" w14:textId="340D63D8" w:rsid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F4B21" w14:textId="06DE759B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430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219F6" w14:textId="77777777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08BF">
              <w:rPr>
                <w:rFonts w:ascii="Times New Roman" w:hAnsi="Times New Roman" w:cs="Times New Roman"/>
                <w:b/>
                <w:bCs/>
                <w:lang w:val="uk-UA"/>
              </w:rPr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608072" w14:textId="14A6E682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300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DE91" w14:textId="094BBE54" w:rsidR="008308BF" w:rsidRPr="008308BF" w:rsidRDefault="001A2635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550</w:t>
            </w:r>
          </w:p>
        </w:tc>
      </w:tr>
      <w:tr w:rsidR="008308BF" w:rsidRPr="008308BF" w14:paraId="6117C6EA" w14:textId="77777777" w:rsidTr="008308BF">
        <w:trPr>
          <w:trHeight w:hRule="exact" w:val="715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05AB3" w14:textId="77777777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308BF">
              <w:rPr>
                <w:rFonts w:ascii="Times New Roman" w:hAnsi="Times New Roman" w:cs="Times New Roman"/>
                <w:b/>
                <w:bCs/>
                <w:lang w:val="ru-RU"/>
              </w:rPr>
              <w:t>Сім`</w:t>
            </w:r>
            <w:r w:rsidRPr="008308BF">
              <w:rPr>
                <w:rFonts w:ascii="Times New Roman" w:hAnsi="Times New Roman" w:cs="Times New Roman"/>
                <w:b/>
                <w:bCs/>
                <w:lang w:val="uk-UA"/>
              </w:rPr>
              <w:t>я з 3 осіб і більше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4624F" w14:textId="7CDB76E3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308BF">
              <w:rPr>
                <w:rFonts w:ascii="Times New Roman" w:hAnsi="Times New Roman" w:cs="Times New Roman"/>
                <w:b/>
                <w:bCs/>
                <w:lang w:val="uk-UA"/>
              </w:rPr>
              <w:t>50%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A728" w14:textId="13F96477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308BF">
              <w:rPr>
                <w:rFonts w:ascii="Times New Roman" w:hAnsi="Times New Roman" w:cs="Times New Roman"/>
                <w:b/>
                <w:bCs/>
                <w:lang w:val="uk-UA"/>
              </w:rPr>
              <w:t>50%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(за етап)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C765F" w14:textId="75552D09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308BF">
              <w:rPr>
                <w:rFonts w:ascii="Times New Roman" w:hAnsi="Times New Roman" w:cs="Times New Roman"/>
                <w:b/>
                <w:bCs/>
                <w:lang w:val="uk-UA"/>
              </w:rPr>
              <w:t>50%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F5F626" w14:textId="46A7B094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308BF">
              <w:rPr>
                <w:rFonts w:ascii="Times New Roman" w:hAnsi="Times New Roman" w:cs="Times New Roman"/>
                <w:b/>
                <w:bCs/>
                <w:lang w:val="uk-UA"/>
              </w:rPr>
              <w:t>за своїми групами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8B6A9" w14:textId="2A2E05EB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308BF">
              <w:rPr>
                <w:rFonts w:ascii="Times New Roman" w:hAnsi="Times New Roman" w:cs="Times New Roman"/>
                <w:b/>
                <w:bCs/>
                <w:lang w:val="uk-UA"/>
              </w:rPr>
              <w:t>за своїми групами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EF44" w14:textId="332C50E9" w:rsidR="008308BF" w:rsidRPr="008308BF" w:rsidRDefault="008308BF" w:rsidP="005812C6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8308BF">
              <w:rPr>
                <w:rFonts w:ascii="Times New Roman" w:hAnsi="Times New Roman" w:cs="Times New Roman"/>
                <w:b/>
                <w:bCs/>
                <w:lang w:val="uk-UA"/>
              </w:rPr>
              <w:t>за своїми групами</w:t>
            </w:r>
          </w:p>
        </w:tc>
      </w:tr>
    </w:tbl>
    <w:p w14:paraId="1B30E779" w14:textId="77777777" w:rsidR="00E92C32" w:rsidRDefault="00E92C32" w:rsidP="005812C6">
      <w:pPr>
        <w:rPr>
          <w:rFonts w:ascii="Times New Roman" w:hAnsi="Times New Roman" w:cs="Times New Roman"/>
          <w:lang w:val="uk-UA"/>
        </w:rPr>
      </w:pPr>
    </w:p>
    <w:p w14:paraId="1457B06C" w14:textId="77777777" w:rsidR="00CB5237" w:rsidRPr="007205D4" w:rsidRDefault="00CB5237" w:rsidP="005812C6">
      <w:pPr>
        <w:pStyle w:val="aa"/>
        <w:rPr>
          <w:rFonts w:ascii="Times New Roman" w:hAnsi="Times New Roman" w:cs="Times New Roman"/>
        </w:rPr>
      </w:pPr>
    </w:p>
    <w:p w14:paraId="632A041E" w14:textId="6C5572D6" w:rsidR="00673D7B" w:rsidRPr="00EE16FA" w:rsidRDefault="00673D7B" w:rsidP="005812C6">
      <w:pPr>
        <w:pStyle w:val="aa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6F03B7AF" w14:textId="0FA0ECE2" w:rsidR="00673D7B" w:rsidRPr="00EE16FA" w:rsidRDefault="00673D7B" w:rsidP="005812C6">
      <w:pPr>
        <w:pStyle w:val="Default"/>
        <w:jc w:val="center"/>
        <w:rPr>
          <w:b/>
          <w:bCs/>
          <w:color w:val="auto"/>
          <w:lang w:val="uk-UA"/>
        </w:rPr>
      </w:pPr>
      <w:r w:rsidRPr="00EE16FA">
        <w:rPr>
          <w:b/>
          <w:bCs/>
          <w:color w:val="auto"/>
          <w:lang w:val="uk-UA"/>
        </w:rPr>
        <w:t>РОЗМІЩЕННЯ</w:t>
      </w:r>
    </w:p>
    <w:p w14:paraId="2BAC4BB5" w14:textId="77777777" w:rsidR="00673D7B" w:rsidRDefault="00673D7B" w:rsidP="005812C6">
      <w:pPr>
        <w:pStyle w:val="Default"/>
        <w:jc w:val="center"/>
        <w:rPr>
          <w:b/>
          <w:bCs/>
          <w:color w:val="auto"/>
          <w:lang w:val="uk-UA"/>
        </w:rPr>
      </w:pPr>
    </w:p>
    <w:p w14:paraId="67B5E775" w14:textId="7980CF2C" w:rsidR="002B12C8" w:rsidRPr="00AA53D4" w:rsidRDefault="00E92C32" w:rsidP="005812C6">
      <w:pPr>
        <w:pStyle w:val="Default"/>
        <w:ind w:firstLine="720"/>
        <w:jc w:val="both"/>
        <w:rPr>
          <w:bCs/>
          <w:color w:val="auto"/>
          <w:lang w:val="uk-UA"/>
        </w:rPr>
      </w:pPr>
      <w:r w:rsidRPr="00494F26">
        <w:rPr>
          <w:bCs/>
          <w:color w:val="auto"/>
          <w:lang w:val="uk-UA"/>
        </w:rPr>
        <w:t xml:space="preserve">Самостійно в готелях, хостелах та апартаментах м. </w:t>
      </w:r>
      <w:r w:rsidR="00890C8E">
        <w:rPr>
          <w:bCs/>
          <w:color w:val="auto"/>
          <w:lang w:val="uk-UA"/>
        </w:rPr>
        <w:t>Дніпра</w:t>
      </w:r>
    </w:p>
    <w:sectPr w:rsidR="002B12C8" w:rsidRPr="00AA53D4" w:rsidSect="00893A55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7492C" w14:textId="77777777" w:rsidR="00C96DAD" w:rsidRDefault="00C96DAD" w:rsidP="00526494">
      <w:r>
        <w:separator/>
      </w:r>
    </w:p>
  </w:endnote>
  <w:endnote w:type="continuationSeparator" w:id="0">
    <w:p w14:paraId="58DBB9B5" w14:textId="77777777" w:rsidR="00C96DAD" w:rsidRDefault="00C96DAD" w:rsidP="0052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BF65E" w14:textId="77777777" w:rsidR="00C96DAD" w:rsidRDefault="00C96DAD" w:rsidP="00526494">
      <w:r>
        <w:separator/>
      </w:r>
    </w:p>
  </w:footnote>
  <w:footnote w:type="continuationSeparator" w:id="0">
    <w:p w14:paraId="08382069" w14:textId="77777777" w:rsidR="00C96DAD" w:rsidRDefault="00C96DAD" w:rsidP="00526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A2"/>
    <w:rsid w:val="000040B6"/>
    <w:rsid w:val="00027175"/>
    <w:rsid w:val="00032B5B"/>
    <w:rsid w:val="000B6107"/>
    <w:rsid w:val="000C7523"/>
    <w:rsid w:val="000E1346"/>
    <w:rsid w:val="00100CAA"/>
    <w:rsid w:val="00105E6F"/>
    <w:rsid w:val="00122974"/>
    <w:rsid w:val="001375FE"/>
    <w:rsid w:val="001A2635"/>
    <w:rsid w:val="001B5137"/>
    <w:rsid w:val="002039B3"/>
    <w:rsid w:val="0026479A"/>
    <w:rsid w:val="0026481B"/>
    <w:rsid w:val="00280884"/>
    <w:rsid w:val="002B12C8"/>
    <w:rsid w:val="002D7E45"/>
    <w:rsid w:val="002F08CD"/>
    <w:rsid w:val="00310A77"/>
    <w:rsid w:val="003A7B23"/>
    <w:rsid w:val="003C2CC0"/>
    <w:rsid w:val="003D373E"/>
    <w:rsid w:val="00403671"/>
    <w:rsid w:val="00430DB1"/>
    <w:rsid w:val="00435676"/>
    <w:rsid w:val="00472BF6"/>
    <w:rsid w:val="00477A49"/>
    <w:rsid w:val="00494F26"/>
    <w:rsid w:val="004A7A86"/>
    <w:rsid w:val="004B21C8"/>
    <w:rsid w:val="00502000"/>
    <w:rsid w:val="00526494"/>
    <w:rsid w:val="00565C58"/>
    <w:rsid w:val="005812C6"/>
    <w:rsid w:val="005F513A"/>
    <w:rsid w:val="0060369C"/>
    <w:rsid w:val="00603F22"/>
    <w:rsid w:val="006057E4"/>
    <w:rsid w:val="00657309"/>
    <w:rsid w:val="00671646"/>
    <w:rsid w:val="00673D7B"/>
    <w:rsid w:val="006D1BD7"/>
    <w:rsid w:val="006F613C"/>
    <w:rsid w:val="00722166"/>
    <w:rsid w:val="0073278B"/>
    <w:rsid w:val="007A1909"/>
    <w:rsid w:val="007B5C6E"/>
    <w:rsid w:val="007C0CA2"/>
    <w:rsid w:val="007D4B3C"/>
    <w:rsid w:val="007E480B"/>
    <w:rsid w:val="007E703E"/>
    <w:rsid w:val="00821E8A"/>
    <w:rsid w:val="008308BF"/>
    <w:rsid w:val="00880B84"/>
    <w:rsid w:val="00890C8E"/>
    <w:rsid w:val="00893A55"/>
    <w:rsid w:val="00896FD7"/>
    <w:rsid w:val="008B1AFE"/>
    <w:rsid w:val="008C59C1"/>
    <w:rsid w:val="008C6AD9"/>
    <w:rsid w:val="008E1863"/>
    <w:rsid w:val="00906850"/>
    <w:rsid w:val="00943F2B"/>
    <w:rsid w:val="009625DE"/>
    <w:rsid w:val="00A24583"/>
    <w:rsid w:val="00A4218E"/>
    <w:rsid w:val="00AA011E"/>
    <w:rsid w:val="00AA53D4"/>
    <w:rsid w:val="00AB3C17"/>
    <w:rsid w:val="00B426AD"/>
    <w:rsid w:val="00B620BB"/>
    <w:rsid w:val="00B94592"/>
    <w:rsid w:val="00BE324A"/>
    <w:rsid w:val="00C176A2"/>
    <w:rsid w:val="00C96DAD"/>
    <w:rsid w:val="00CB5237"/>
    <w:rsid w:val="00D14514"/>
    <w:rsid w:val="00D22077"/>
    <w:rsid w:val="00D63412"/>
    <w:rsid w:val="00D776B0"/>
    <w:rsid w:val="00DA45BB"/>
    <w:rsid w:val="00DB28D5"/>
    <w:rsid w:val="00DB7236"/>
    <w:rsid w:val="00DD53CF"/>
    <w:rsid w:val="00E47B9A"/>
    <w:rsid w:val="00E6165E"/>
    <w:rsid w:val="00E63E66"/>
    <w:rsid w:val="00E702DA"/>
    <w:rsid w:val="00E92C32"/>
    <w:rsid w:val="00EE16FA"/>
    <w:rsid w:val="00F148A7"/>
    <w:rsid w:val="00F31410"/>
    <w:rsid w:val="00FA634E"/>
    <w:rsid w:val="00FB063E"/>
    <w:rsid w:val="00FB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DAA7A4"/>
  <w15:docId w15:val="{12EE397D-0F70-4C2E-ADAC-068A98E6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7B2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3A7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494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6494"/>
  </w:style>
  <w:style w:type="paragraph" w:styleId="a6">
    <w:name w:val="footer"/>
    <w:basedOn w:val="a"/>
    <w:link w:val="a7"/>
    <w:uiPriority w:val="99"/>
    <w:unhideWhenUsed/>
    <w:rsid w:val="00526494"/>
    <w:pPr>
      <w:tabs>
        <w:tab w:val="center" w:pos="4680"/>
        <w:tab w:val="right" w:pos="9360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6494"/>
  </w:style>
  <w:style w:type="paragraph" w:styleId="a8">
    <w:name w:val="Balloon Text"/>
    <w:basedOn w:val="a"/>
    <w:link w:val="a9"/>
    <w:uiPriority w:val="99"/>
    <w:semiHidden/>
    <w:unhideWhenUsed/>
    <w:rsid w:val="00D220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207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671646"/>
  </w:style>
  <w:style w:type="character" w:styleId="ab">
    <w:name w:val="Hyperlink"/>
    <w:basedOn w:val="a0"/>
    <w:uiPriority w:val="99"/>
    <w:unhideWhenUsed/>
    <w:rsid w:val="005F513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F513A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FB06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d/u/0/edit?mid=1PfabaAsGFglUKFLl4f_q-p68FSWI_es&amp;usp=sharing" TargetMode="External"/><Relationship Id="rId12" Type="http://schemas.openxmlformats.org/officeDocument/2006/relationships/hyperlink" Target="mailto:Zaera.1958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ogle.com/maps/d/u/0/edit?mid=1PfabaAsGFglUKFLl4f_q-p68FSWI_es&amp;usp=sharin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364E1-2B83-4BD2-94A3-86990144C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1957</Words>
  <Characters>11160</Characters>
  <Application>Microsoft Office Word</Application>
  <DocSecurity>0</DocSecurity>
  <Lines>93</Lines>
  <Paragraphs>26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iName</cp:lastModifiedBy>
  <cp:revision>3</cp:revision>
  <dcterms:created xsi:type="dcterms:W3CDTF">2024-10-22T08:25:00Z</dcterms:created>
  <dcterms:modified xsi:type="dcterms:W3CDTF">2024-10-22T16:25:00Z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f694dbb5e9d98c035479e15bc9418a2b7ce07b2be86d592abfcd6c3069af508b</vt:lpwstr>
  </property>
</Properties>
</file>