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BBA" w:rsidRDefault="006804B2">
      <w:pPr>
        <w:rPr>
          <w:lang w:val="ru-RU"/>
        </w:rPr>
      </w:pPr>
      <w:r>
        <w:rPr>
          <w:lang w:val="ru-RU"/>
        </w:rPr>
        <w:t xml:space="preserve">                                                     Приглашаем на «Маевку» 2022</w:t>
      </w:r>
    </w:p>
    <w:p w:rsidR="006804B2" w:rsidRDefault="006804B2">
      <w:pPr>
        <w:rPr>
          <w:lang w:val="ru-RU"/>
        </w:rPr>
      </w:pPr>
      <w:r>
        <w:rPr>
          <w:lang w:val="ru-RU"/>
        </w:rPr>
        <w:t xml:space="preserve">                                       Программа спортивного мероприятия.</w:t>
      </w:r>
    </w:p>
    <w:p w:rsidR="006804B2" w:rsidRDefault="006804B2">
      <w:pPr>
        <w:rPr>
          <w:lang w:val="ru-RU"/>
        </w:rPr>
      </w:pPr>
      <w:r>
        <w:rPr>
          <w:lang w:val="ru-RU"/>
        </w:rPr>
        <w:t xml:space="preserve">                          30 апреля        прогулки по воде с </w:t>
      </w:r>
      <w:proofErr w:type="gramStart"/>
      <w:r>
        <w:rPr>
          <w:lang w:val="ru-RU"/>
        </w:rPr>
        <w:t>ориентированием.(</w:t>
      </w:r>
      <w:proofErr w:type="gramEnd"/>
      <w:r>
        <w:rPr>
          <w:lang w:val="ru-RU"/>
        </w:rPr>
        <w:t xml:space="preserve">шале </w:t>
      </w:r>
      <w:proofErr w:type="spellStart"/>
      <w:r>
        <w:rPr>
          <w:lang w:val="ru-RU"/>
        </w:rPr>
        <w:t>Викон</w:t>
      </w:r>
      <w:proofErr w:type="spellEnd"/>
      <w:r>
        <w:rPr>
          <w:lang w:val="ru-RU"/>
        </w:rPr>
        <w:t>)</w:t>
      </w:r>
    </w:p>
    <w:p w:rsidR="006804B2" w:rsidRDefault="006804B2">
      <w:pPr>
        <w:rPr>
          <w:lang w:val="ru-RU"/>
        </w:rPr>
      </w:pPr>
      <w:r>
        <w:rPr>
          <w:lang w:val="ru-RU"/>
        </w:rPr>
        <w:t xml:space="preserve">                                                      Вечер у костра</w:t>
      </w:r>
    </w:p>
    <w:p w:rsidR="006804B2" w:rsidRDefault="006804B2">
      <w:pPr>
        <w:rPr>
          <w:lang w:val="ru-RU"/>
        </w:rPr>
      </w:pPr>
      <w:r>
        <w:rPr>
          <w:lang w:val="ru-RU"/>
        </w:rPr>
        <w:t xml:space="preserve">                        1 мая                  тренировочная </w:t>
      </w:r>
      <w:proofErr w:type="gramStart"/>
      <w:r>
        <w:rPr>
          <w:lang w:val="ru-RU"/>
        </w:rPr>
        <w:t>дистанция .</w:t>
      </w:r>
      <w:proofErr w:type="gramEnd"/>
      <w:r>
        <w:rPr>
          <w:lang w:val="ru-RU"/>
        </w:rPr>
        <w:t xml:space="preserve"> Старт в 11-</w:t>
      </w:r>
      <w:proofErr w:type="gramStart"/>
      <w:r>
        <w:rPr>
          <w:lang w:val="ru-RU"/>
        </w:rPr>
        <w:t>00.(</w:t>
      </w:r>
      <w:proofErr w:type="gramEnd"/>
      <w:r>
        <w:rPr>
          <w:lang w:val="ru-RU"/>
        </w:rPr>
        <w:t>район Гудзон).</w:t>
      </w:r>
    </w:p>
    <w:p w:rsidR="006804B2" w:rsidRDefault="006804B2">
      <w:pPr>
        <w:rPr>
          <w:lang w:val="ru-RU"/>
        </w:rPr>
      </w:pPr>
      <w:r>
        <w:rPr>
          <w:lang w:val="ru-RU"/>
        </w:rPr>
        <w:t xml:space="preserve">                                                    В 9-30 от самолета заказной автобус</w:t>
      </w:r>
    </w:p>
    <w:p w:rsidR="00D460EB" w:rsidRPr="009C2F5E" w:rsidRDefault="006804B2" w:rsidP="009C2F5E">
      <w:pPr>
        <w:rPr>
          <w:lang w:val="ru-RU"/>
        </w:rPr>
      </w:pPr>
      <w:r>
        <w:rPr>
          <w:lang w:val="ru-RU"/>
        </w:rPr>
        <w:t xml:space="preserve">                       После дистанции прогулка на байдарках по желанию.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3068" w:tblpY="341"/>
        <w:tblW w:w="0" w:type="auto"/>
        <w:tblLook w:val="04A0" w:firstRow="1" w:lastRow="0" w:firstColumn="1" w:lastColumn="0" w:noHBand="0" w:noVBand="1"/>
      </w:tblPr>
      <w:tblGrid>
        <w:gridCol w:w="2419"/>
        <w:gridCol w:w="2420"/>
      </w:tblGrid>
      <w:tr w:rsidR="006804B2" w:rsidTr="006804B2">
        <w:tc>
          <w:tcPr>
            <w:tcW w:w="2419" w:type="dxa"/>
          </w:tcPr>
          <w:p w:rsidR="006804B2" w:rsidRPr="00445BBA" w:rsidRDefault="006804B2" w:rsidP="006804B2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2420" w:type="dxa"/>
          </w:tcPr>
          <w:p w:rsidR="006804B2" w:rsidRPr="00445BBA" w:rsidRDefault="006804B2" w:rsidP="006804B2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Длина</w:t>
            </w:r>
            <w:r>
              <w:rPr>
                <w:sz w:val="28"/>
                <w:szCs w:val="28"/>
                <w:lang w:val="ru-RU"/>
              </w:rPr>
              <w:t xml:space="preserve"> предварительная </w:t>
            </w:r>
          </w:p>
        </w:tc>
      </w:tr>
      <w:tr w:rsidR="006804B2" w:rsidTr="006804B2">
        <w:tc>
          <w:tcPr>
            <w:tcW w:w="2419" w:type="dxa"/>
          </w:tcPr>
          <w:p w:rsidR="006804B2" w:rsidRPr="00445BBA" w:rsidRDefault="006804B2" w:rsidP="006804B2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М/Ж-А</w:t>
            </w:r>
          </w:p>
        </w:tc>
        <w:tc>
          <w:tcPr>
            <w:tcW w:w="2420" w:type="dxa"/>
          </w:tcPr>
          <w:p w:rsidR="006804B2" w:rsidRPr="00445BBA" w:rsidRDefault="006804B2" w:rsidP="006804B2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6804B2" w:rsidTr="006804B2">
        <w:tc>
          <w:tcPr>
            <w:tcW w:w="2419" w:type="dxa"/>
          </w:tcPr>
          <w:p w:rsidR="006804B2" w:rsidRPr="00445BBA" w:rsidRDefault="006804B2" w:rsidP="006804B2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М/Ж-В</w:t>
            </w:r>
          </w:p>
        </w:tc>
        <w:tc>
          <w:tcPr>
            <w:tcW w:w="2420" w:type="dxa"/>
          </w:tcPr>
          <w:p w:rsidR="006804B2" w:rsidRPr="00445BBA" w:rsidRDefault="006804B2" w:rsidP="006804B2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6804B2" w:rsidTr="006804B2">
        <w:tc>
          <w:tcPr>
            <w:tcW w:w="2419" w:type="dxa"/>
          </w:tcPr>
          <w:p w:rsidR="006804B2" w:rsidRPr="00445BBA" w:rsidRDefault="006804B2" w:rsidP="006804B2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М/Ж-С</w:t>
            </w:r>
          </w:p>
        </w:tc>
        <w:tc>
          <w:tcPr>
            <w:tcW w:w="2420" w:type="dxa"/>
          </w:tcPr>
          <w:p w:rsidR="006804B2" w:rsidRPr="00445BBA" w:rsidRDefault="006804B2" w:rsidP="006804B2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</w:tbl>
    <w:p w:rsidR="00445BBA" w:rsidRPr="00445BBA" w:rsidRDefault="00445BBA" w:rsidP="00445BBA">
      <w:pPr>
        <w:tabs>
          <w:tab w:val="left" w:pos="1076"/>
        </w:tabs>
        <w:rPr>
          <w:lang w:val="ru-RU"/>
        </w:rPr>
      </w:pPr>
      <w:r>
        <w:rPr>
          <w:lang w:val="ru-RU"/>
        </w:rPr>
        <w:t xml:space="preserve"> </w:t>
      </w:r>
    </w:p>
    <w:p w:rsidR="00445BBA" w:rsidRDefault="00445BBA" w:rsidP="00445BBA">
      <w:pPr>
        <w:tabs>
          <w:tab w:val="left" w:pos="1076"/>
        </w:tabs>
        <w:rPr>
          <w:lang w:val="ru-RU"/>
        </w:rPr>
      </w:pPr>
      <w:r>
        <w:rPr>
          <w:lang w:val="ru-RU"/>
        </w:rPr>
        <w:t xml:space="preserve">   </w:t>
      </w:r>
    </w:p>
    <w:p w:rsidR="00D460EB" w:rsidRDefault="00D460EB" w:rsidP="00445BBA">
      <w:pPr>
        <w:tabs>
          <w:tab w:val="left" w:pos="107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</w:p>
    <w:p w:rsidR="00D460EB" w:rsidRDefault="00D460EB" w:rsidP="00445BBA">
      <w:pPr>
        <w:tabs>
          <w:tab w:val="left" w:pos="1076"/>
        </w:tabs>
        <w:rPr>
          <w:sz w:val="28"/>
          <w:szCs w:val="28"/>
          <w:lang w:val="ru-RU"/>
        </w:rPr>
      </w:pPr>
    </w:p>
    <w:p w:rsidR="00D460EB" w:rsidRDefault="00D460EB" w:rsidP="00445BBA">
      <w:pPr>
        <w:tabs>
          <w:tab w:val="left" w:pos="1076"/>
        </w:tabs>
        <w:rPr>
          <w:sz w:val="28"/>
          <w:szCs w:val="28"/>
          <w:lang w:val="ru-RU"/>
        </w:rPr>
      </w:pPr>
    </w:p>
    <w:p w:rsidR="00445BBA" w:rsidRDefault="00D460EB" w:rsidP="00445BBA">
      <w:pPr>
        <w:tabs>
          <w:tab w:val="left" w:pos="107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6804B2">
        <w:rPr>
          <w:sz w:val="28"/>
          <w:szCs w:val="28"/>
          <w:lang w:val="ru-RU"/>
        </w:rPr>
        <w:t xml:space="preserve">В дополнение </w:t>
      </w:r>
      <w:proofErr w:type="gramStart"/>
      <w:r>
        <w:rPr>
          <w:sz w:val="28"/>
          <w:szCs w:val="28"/>
          <w:lang w:val="ru-RU"/>
        </w:rPr>
        <w:t xml:space="preserve">  </w:t>
      </w:r>
      <w:r w:rsidR="00445BBA" w:rsidRPr="00445BBA">
        <w:rPr>
          <w:sz w:val="28"/>
          <w:szCs w:val="28"/>
          <w:lang w:val="ru-RU"/>
        </w:rPr>
        <w:t xml:space="preserve"> «</w:t>
      </w:r>
      <w:proofErr w:type="gramEnd"/>
      <w:r w:rsidR="00445BBA" w:rsidRPr="00445BBA">
        <w:rPr>
          <w:sz w:val="28"/>
          <w:szCs w:val="28"/>
          <w:lang w:val="ru-RU"/>
        </w:rPr>
        <w:t>Зеленый квадрат»</w:t>
      </w:r>
    </w:p>
    <w:p w:rsidR="00D460EB" w:rsidRPr="00445BBA" w:rsidRDefault="00D460EB" w:rsidP="006804B2">
      <w:pPr>
        <w:tabs>
          <w:tab w:val="left" w:pos="107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 w:rsidR="006804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</w:t>
      </w:r>
    </w:p>
    <w:sectPr w:rsidR="00D460EB" w:rsidRPr="00445B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BA"/>
    <w:rsid w:val="00445BBA"/>
    <w:rsid w:val="005C31BE"/>
    <w:rsid w:val="006804B2"/>
    <w:rsid w:val="009C2F5E"/>
    <w:rsid w:val="00D4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16A4"/>
  <w15:chartTrackingRefBased/>
  <w15:docId w15:val="{5A9E0081-F866-4262-AAB1-3F29EF37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5</cp:revision>
  <dcterms:created xsi:type="dcterms:W3CDTF">2022-04-06T18:57:00Z</dcterms:created>
  <dcterms:modified xsi:type="dcterms:W3CDTF">2022-04-26T17:45:00Z</dcterms:modified>
</cp:coreProperties>
</file>